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F515B" w14:textId="3FD131E6" w:rsidR="00057FF9" w:rsidRDefault="00FD4869">
      <w:pPr>
        <w:pStyle w:val="BodyText"/>
        <w:ind w:left="840"/>
        <w:rPr>
          <w:rFonts w:ascii="Times New Roman"/>
          <w:b w:val="0"/>
          <w:sz w:val="20"/>
        </w:rPr>
      </w:pPr>
      <w:r>
        <w:rPr>
          <w:rFonts w:ascii="Times New Roman"/>
          <w:b w:val="0"/>
          <w:noProof/>
          <w:sz w:val="20"/>
        </w:rPr>
        <w:drawing>
          <wp:anchor distT="0" distB="0" distL="114300" distR="114300" simplePos="0" relativeHeight="251658240" behindDoc="0" locked="0" layoutInCell="1" allowOverlap="1" wp14:anchorId="40A7B4BD" wp14:editId="2D17BD27">
            <wp:simplePos x="0" y="0"/>
            <wp:positionH relativeFrom="column">
              <wp:posOffset>-457200</wp:posOffset>
            </wp:positionH>
            <wp:positionV relativeFrom="paragraph">
              <wp:posOffset>-457200</wp:posOffset>
            </wp:positionV>
            <wp:extent cx="8006080" cy="1169035"/>
            <wp:effectExtent l="0" t="0" r="0" b="0"/>
            <wp:wrapSquare wrapText="bothSides"/>
            <wp:docPr id="454081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6080" cy="116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EF76C" w14:textId="1252C292" w:rsidR="00057FF9" w:rsidRPr="00B87479" w:rsidRDefault="00F31AE8" w:rsidP="00864C58">
      <w:pPr>
        <w:pStyle w:val="BodyText"/>
        <w:ind w:firstLine="4"/>
        <w:jc w:val="center"/>
        <w:rPr>
          <w:rFonts w:ascii="Avenir LT Std 55 Roman" w:hAnsi="Avenir LT Std 55 Roman"/>
        </w:rPr>
      </w:pPr>
      <w:r>
        <w:rPr>
          <w:rFonts w:ascii="Avenir LT Std 55 Roman" w:hAnsi="Avenir LT Std 55 Roman"/>
          <w:color w:val="30849B"/>
        </w:rPr>
        <w:t xml:space="preserve">Checklist </w:t>
      </w:r>
      <w:r w:rsidRPr="00B87479">
        <w:rPr>
          <w:rFonts w:ascii="Avenir LT Std 55 Roman" w:hAnsi="Avenir LT Std 55 Roman"/>
          <w:color w:val="30849B"/>
          <w:spacing w:val="-2"/>
        </w:rPr>
        <w:t xml:space="preserve">for </w:t>
      </w:r>
      <w:r>
        <w:rPr>
          <w:rFonts w:ascii="Avenir LT Std 55 Roman" w:hAnsi="Avenir LT Std 55 Roman"/>
          <w:color w:val="30849B"/>
          <w:spacing w:val="-2"/>
        </w:rPr>
        <w:t xml:space="preserve">IAFN </w:t>
      </w:r>
      <w:r w:rsidRPr="00B87479">
        <w:rPr>
          <w:rFonts w:ascii="Avenir LT Std 55 Roman" w:hAnsi="Avenir LT Std 55 Roman"/>
          <w:color w:val="30849B"/>
          <w:spacing w:val="-2"/>
        </w:rPr>
        <w:t>Seal of Approval</w:t>
      </w:r>
      <w:r w:rsidR="000915E7">
        <w:rPr>
          <w:rFonts w:ascii="Avenir LT Std 55 Roman" w:hAnsi="Avenir LT Std 55 Roman"/>
          <w:color w:val="30849B"/>
        </w:rPr>
        <w:t>:</w:t>
      </w:r>
      <w:r w:rsidR="00864C58">
        <w:rPr>
          <w:rFonts w:ascii="Avenir LT Std 55 Roman" w:hAnsi="Avenir LT Std 55 Roman"/>
          <w:color w:val="30849B"/>
        </w:rPr>
        <w:t xml:space="preserve"> SANE</w:t>
      </w:r>
      <w:r w:rsidR="00B87479" w:rsidRPr="00B87479">
        <w:rPr>
          <w:rFonts w:ascii="Avenir LT Std 55 Roman" w:hAnsi="Avenir LT Std 55 Roman"/>
          <w:color w:val="30849B"/>
          <w:spacing w:val="-10"/>
        </w:rPr>
        <w:t xml:space="preserve"> </w:t>
      </w:r>
      <w:r w:rsidR="00B87479" w:rsidRPr="00B87479">
        <w:rPr>
          <w:rFonts w:ascii="Avenir LT Std 55 Roman" w:hAnsi="Avenir LT Std 55 Roman"/>
          <w:color w:val="30849B"/>
        </w:rPr>
        <w:t>Course</w:t>
      </w:r>
      <w:r w:rsidR="000915E7">
        <w:rPr>
          <w:rFonts w:ascii="Avenir LT Std 55 Roman" w:hAnsi="Avenir LT Std 55 Roman"/>
          <w:color w:val="30849B"/>
        </w:rPr>
        <w:t xml:space="preserve"> and Clinical Skills Lab</w:t>
      </w:r>
      <w:r w:rsidR="009E6072">
        <w:rPr>
          <w:rFonts w:ascii="Avenir LT Std 55 Roman" w:hAnsi="Avenir LT Std 55 Roman"/>
          <w:color w:val="30849B"/>
        </w:rPr>
        <w:br/>
      </w:r>
    </w:p>
    <w:p w14:paraId="5786E258" w14:textId="77777777" w:rsidR="00057FF9" w:rsidRPr="00864C58" w:rsidRDefault="00057FF9">
      <w:pPr>
        <w:rPr>
          <w:b/>
          <w:sz w:val="12"/>
          <w:szCs w:val="14"/>
        </w:rPr>
      </w:pPr>
    </w:p>
    <w:p w14:paraId="1847CFE0" w14:textId="77777777" w:rsidR="00B87479" w:rsidRPr="00B87479" w:rsidRDefault="00FD4869" w:rsidP="00B87479">
      <w:pPr>
        <w:pStyle w:val="ListParagraph"/>
        <w:numPr>
          <w:ilvl w:val="0"/>
          <w:numId w:val="10"/>
        </w:numPr>
        <w:spacing w:after="120"/>
        <w:rPr>
          <w:rFonts w:ascii="Avenir LT Std 45 Book" w:hAnsi="Avenir LT Std 45 Book"/>
          <w:b/>
        </w:rPr>
      </w:pPr>
      <w:r w:rsidRPr="00B87479">
        <w:rPr>
          <w:rFonts w:ascii="Avenir LT Std 45 Book" w:hAnsi="Avenir LT Std 45 Book"/>
          <w:b/>
          <w:sz w:val="24"/>
          <w:szCs w:val="24"/>
        </w:rPr>
        <w:t>Planning Table</w:t>
      </w:r>
    </w:p>
    <w:p w14:paraId="048CE27E" w14:textId="5AFE64F1" w:rsidR="00FD4869" w:rsidRPr="009E6072" w:rsidRDefault="00FD4869" w:rsidP="00B87479">
      <w:pPr>
        <w:pStyle w:val="ListParagraph"/>
        <w:spacing w:after="120"/>
        <w:ind w:left="720"/>
        <w:rPr>
          <w:rFonts w:ascii="Avenir LT Std 45 Book" w:hAnsi="Avenir LT Std 45 Book"/>
          <w:b/>
          <w:sz w:val="24"/>
          <w:szCs w:val="24"/>
        </w:rPr>
      </w:pPr>
      <w:r w:rsidRPr="009E6072">
        <w:rPr>
          <w:rFonts w:ascii="Avenir LT Std 45 Book" w:hAnsi="Avenir LT Std 45 Book"/>
          <w:sz w:val="24"/>
          <w:szCs w:val="24"/>
        </w:rPr>
        <w:t>Use standardized SANE</w:t>
      </w:r>
      <w:r w:rsidR="000915E7">
        <w:rPr>
          <w:rFonts w:ascii="Avenir LT Std 45 Book" w:hAnsi="Avenir LT Std 45 Book"/>
          <w:sz w:val="24"/>
          <w:szCs w:val="24"/>
        </w:rPr>
        <w:t>/CSL</w:t>
      </w:r>
      <w:r w:rsidRPr="009E6072">
        <w:rPr>
          <w:rFonts w:ascii="Avenir LT Std 45 Book" w:hAnsi="Avenir LT Std 45 Book"/>
          <w:sz w:val="24"/>
          <w:szCs w:val="24"/>
        </w:rPr>
        <w:t xml:space="preserve"> Course educational planning table, pre-populated with required topical outline from the SANE</w:t>
      </w:r>
      <w:r w:rsidR="000915E7">
        <w:rPr>
          <w:rFonts w:ascii="Avenir LT Std 45 Book" w:hAnsi="Avenir LT Std 45 Book"/>
          <w:sz w:val="24"/>
          <w:szCs w:val="24"/>
        </w:rPr>
        <w:t>/CSL</w:t>
      </w:r>
      <w:r w:rsidRPr="009E6072">
        <w:rPr>
          <w:rFonts w:ascii="Avenir LT Std 45 Book" w:hAnsi="Avenir LT Std 45 Book"/>
          <w:sz w:val="24"/>
          <w:szCs w:val="24"/>
        </w:rPr>
        <w:t xml:space="preserve"> Education Guidelines. Complete the sections related to time (in minutes), presenters names (with credentials) and teaching methods.</w:t>
      </w:r>
    </w:p>
    <w:p w14:paraId="08B15D39" w14:textId="7EB91131" w:rsidR="00FD4869" w:rsidRPr="009E6072" w:rsidRDefault="00FD4869" w:rsidP="00FD4869">
      <w:pPr>
        <w:pStyle w:val="ListParagraph"/>
        <w:numPr>
          <w:ilvl w:val="0"/>
          <w:numId w:val="11"/>
        </w:numPr>
        <w:spacing w:before="103" w:after="1"/>
        <w:ind w:left="1080"/>
        <w:rPr>
          <w:rFonts w:ascii="Avenir LT Std 45 Book" w:hAnsi="Avenir LT Std 45 Book"/>
          <w:bCs/>
          <w:sz w:val="24"/>
          <w:szCs w:val="28"/>
        </w:rPr>
      </w:pPr>
      <w:r w:rsidRPr="009E6072">
        <w:rPr>
          <w:rFonts w:ascii="Avenir LT Std 45 Book" w:hAnsi="Avenir LT Std 45 Book"/>
          <w:bCs/>
          <w:sz w:val="24"/>
          <w:szCs w:val="28"/>
        </w:rPr>
        <w:t>Note: Ensure that the titles of the topics used in the planning table match the titles of the topics listed in the agenda.</w:t>
      </w:r>
    </w:p>
    <w:p w14:paraId="59477A5E" w14:textId="3F3B3B25" w:rsidR="00FD4869" w:rsidRPr="009E6072" w:rsidRDefault="00FD4869" w:rsidP="00FD4869">
      <w:pPr>
        <w:pStyle w:val="ListParagraph"/>
        <w:numPr>
          <w:ilvl w:val="0"/>
          <w:numId w:val="11"/>
        </w:numPr>
        <w:spacing w:before="103" w:after="1"/>
        <w:ind w:left="1080"/>
        <w:rPr>
          <w:rFonts w:ascii="Avenir LT Std 45 Book" w:hAnsi="Avenir LT Std 45 Book"/>
          <w:bCs/>
          <w:sz w:val="24"/>
          <w:szCs w:val="28"/>
        </w:rPr>
      </w:pPr>
      <w:r w:rsidRPr="009E6072">
        <w:rPr>
          <w:rFonts w:ascii="Avenir LT Std 45 Book" w:hAnsi="Avenir LT Std 45 Book"/>
          <w:bCs/>
          <w:sz w:val="24"/>
          <w:szCs w:val="28"/>
        </w:rPr>
        <w:t>Note: Course name should match the course name on the planning table in all documents – the agenda, the Relevant Financial Disclosure forms, the attendance tracking sheet, and the course certificate, on marketing documents, and on the evaluation</w:t>
      </w:r>
    </w:p>
    <w:p w14:paraId="5BAB6A48" w14:textId="6D9C31F8" w:rsidR="00FD4869" w:rsidRDefault="00864C58" w:rsidP="00864C58">
      <w:pPr>
        <w:ind w:left="360"/>
        <w:rPr>
          <w:b/>
          <w:sz w:val="20"/>
        </w:rPr>
      </w:pPr>
      <w:r>
        <w:rPr>
          <w:noProof/>
          <w:sz w:val="20"/>
        </w:rPr>
        <mc:AlternateContent>
          <mc:Choice Requires="wps">
            <w:drawing>
              <wp:anchor distT="0" distB="0" distL="114300" distR="114300" simplePos="0" relativeHeight="251646464" behindDoc="1" locked="0" layoutInCell="1" allowOverlap="1" wp14:anchorId="2ED34FE5" wp14:editId="67373845">
                <wp:simplePos x="0" y="0"/>
                <wp:positionH relativeFrom="column">
                  <wp:posOffset>-11091</wp:posOffset>
                </wp:positionH>
                <wp:positionV relativeFrom="paragraph">
                  <wp:posOffset>116205</wp:posOffset>
                </wp:positionV>
                <wp:extent cx="7197725" cy="1094740"/>
                <wp:effectExtent l="0" t="0" r="3175" b="0"/>
                <wp:wrapNone/>
                <wp:docPr id="956230974" name="Rectangle 4"/>
                <wp:cNvGraphicFramePr/>
                <a:graphic xmlns:a="http://schemas.openxmlformats.org/drawingml/2006/main">
                  <a:graphicData uri="http://schemas.microsoft.com/office/word/2010/wordprocessingShape">
                    <wps:wsp>
                      <wps:cNvSpPr/>
                      <wps:spPr>
                        <a:xfrm>
                          <a:off x="0" y="0"/>
                          <a:ext cx="7197725" cy="1094740"/>
                        </a:xfrm>
                        <a:prstGeom prst="rect">
                          <a:avLst/>
                        </a:prstGeom>
                        <a:solidFill>
                          <a:srgbClr val="DFF0F5">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E6A75" id="Rectangle 4" o:spid="_x0000_s1026" style="position:absolute;margin-left:-.85pt;margin-top:9.15pt;width:566.75pt;height:8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" fillcolor="#dff0f5" stroked="f" strokeweight="2pt">
                <v:fill opacity="16448f"/>
              </v:rect>
            </w:pict>
          </mc:Fallback>
        </mc:AlternateContent>
      </w:r>
      <w:r>
        <w:rPr>
          <w:b/>
          <w:noProof/>
          <w:sz w:val="20"/>
        </w:rPr>
        <mc:AlternateContent>
          <mc:Choice Requires="wps">
            <w:drawing>
              <wp:anchor distT="0" distB="0" distL="114300" distR="114300" simplePos="0" relativeHeight="251654656" behindDoc="0" locked="0" layoutInCell="1" allowOverlap="1" wp14:anchorId="63AE7882" wp14:editId="23C2FDE4">
                <wp:simplePos x="0" y="0"/>
                <wp:positionH relativeFrom="column">
                  <wp:posOffset>22225</wp:posOffset>
                </wp:positionH>
                <wp:positionV relativeFrom="paragraph">
                  <wp:posOffset>95590</wp:posOffset>
                </wp:positionV>
                <wp:extent cx="7223760" cy="0"/>
                <wp:effectExtent l="19050" t="19050" r="15240" b="19050"/>
                <wp:wrapNone/>
                <wp:docPr id="1945167713" name="Straight Connector 3"/>
                <wp:cNvGraphicFramePr/>
                <a:graphic xmlns:a="http://schemas.openxmlformats.org/drawingml/2006/main">
                  <a:graphicData uri="http://schemas.microsoft.com/office/word/2010/wordprocessingShape">
                    <wps:wsp>
                      <wps:cNvCnPr/>
                      <wps:spPr>
                        <a:xfrm>
                          <a:off x="0" y="0"/>
                          <a:ext cx="7223760" cy="0"/>
                        </a:xfrm>
                        <a:prstGeom prst="line">
                          <a:avLst/>
                        </a:prstGeom>
                        <a:ln w="3810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96A790" id="Straight Connector 3"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7.55pt" to="570.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" strokecolor="#1b7491 [3044]" strokeweight="3pt">
                <v:stroke dashstyle="1 1" endcap="round"/>
              </v:line>
            </w:pict>
          </mc:Fallback>
        </mc:AlternateContent>
      </w:r>
    </w:p>
    <w:p w14:paraId="5E25DEDB" w14:textId="111F4914" w:rsidR="00B87479" w:rsidRPr="00F31AE8" w:rsidRDefault="00B87479" w:rsidP="00F31AE8">
      <w:pPr>
        <w:pStyle w:val="ListParagraph"/>
        <w:numPr>
          <w:ilvl w:val="0"/>
          <w:numId w:val="10"/>
        </w:numPr>
        <w:spacing w:before="103" w:after="1"/>
        <w:rPr>
          <w:rFonts w:ascii="Avenir LT Std 45 Book" w:hAnsi="Avenir LT Std 45 Book"/>
          <w:b/>
          <w:sz w:val="24"/>
          <w:szCs w:val="24"/>
        </w:rPr>
      </w:pPr>
      <w:r w:rsidRPr="00F31AE8">
        <w:rPr>
          <w:rFonts w:ascii="Avenir LT Std 45 Book" w:hAnsi="Avenir LT Std 45 Book"/>
          <w:b/>
          <w:sz w:val="24"/>
          <w:szCs w:val="24"/>
        </w:rPr>
        <w:t>Course Agenda</w:t>
      </w:r>
      <w:r w:rsidRPr="00F31AE8">
        <w:rPr>
          <w:rFonts w:ascii="Avenir LT Std 45 Book" w:hAnsi="Avenir LT Std 45 Book"/>
          <w:b/>
          <w:sz w:val="28"/>
          <w:szCs w:val="28"/>
        </w:rPr>
        <w:t xml:space="preserve"> </w:t>
      </w:r>
    </w:p>
    <w:p w14:paraId="115A8F03" w14:textId="3B2610FF" w:rsidR="00B87479" w:rsidRPr="009E6072" w:rsidRDefault="00B87479" w:rsidP="00B87479">
      <w:pPr>
        <w:pStyle w:val="TableParagraph"/>
        <w:spacing w:after="120"/>
        <w:ind w:left="720"/>
        <w:rPr>
          <w:rFonts w:ascii="Avenir LT Std 45 Book" w:hAnsi="Avenir LT Std 45 Book"/>
          <w:sz w:val="24"/>
          <w:szCs w:val="24"/>
        </w:rPr>
      </w:pPr>
      <w:r w:rsidRPr="009E6072">
        <w:rPr>
          <w:rFonts w:ascii="Avenir LT Std 45 Book" w:hAnsi="Avenir LT Std 45 Book"/>
          <w:sz w:val="24"/>
          <w:szCs w:val="24"/>
        </w:rPr>
        <w:t>Provide course agenda or for enduring materials, course outline.</w:t>
      </w:r>
    </w:p>
    <w:p w14:paraId="21B77910" w14:textId="2AFA00D0" w:rsidR="00B87479" w:rsidRPr="009E6072" w:rsidRDefault="00B87479" w:rsidP="00B87479">
      <w:pPr>
        <w:pStyle w:val="TableParagraph"/>
        <w:numPr>
          <w:ilvl w:val="0"/>
          <w:numId w:val="13"/>
        </w:numPr>
        <w:spacing w:after="120"/>
        <w:rPr>
          <w:rFonts w:ascii="Avenir LT Std 45 Book" w:hAnsi="Avenir LT Std 45 Book"/>
          <w:b/>
          <w:sz w:val="28"/>
          <w:szCs w:val="28"/>
        </w:rPr>
      </w:pPr>
      <w:r w:rsidRPr="009E6072">
        <w:rPr>
          <w:rFonts w:ascii="Avenir LT Std 45 Book" w:hAnsi="Avenir LT Std 45 Book"/>
          <w:bCs/>
          <w:sz w:val="24"/>
          <w:szCs w:val="24"/>
        </w:rPr>
        <w:t>Note:</w:t>
      </w:r>
      <w:r w:rsidRPr="009E6072">
        <w:rPr>
          <w:rFonts w:ascii="Avenir LT Std 45 Book" w:hAnsi="Avenir LT Std 45 Book"/>
          <w:b/>
          <w:sz w:val="24"/>
          <w:szCs w:val="24"/>
        </w:rPr>
        <w:t xml:space="preserve"> </w:t>
      </w:r>
      <w:r w:rsidRPr="009E6072">
        <w:rPr>
          <w:rFonts w:ascii="Avenir LT Std 45 Book" w:hAnsi="Avenir LT Std 45 Book"/>
          <w:sz w:val="24"/>
          <w:szCs w:val="24"/>
        </w:rPr>
        <w:t>Agenda/outline must outline topics and timeframe. The agenda/outline must correlate with the Planning Table using the same amount of time and the same topics.</w:t>
      </w:r>
    </w:p>
    <w:p w14:paraId="3DA3F75B" w14:textId="7872DAD6" w:rsidR="00B87479" w:rsidRDefault="00F31AE8" w:rsidP="00864C58">
      <w:pPr>
        <w:rPr>
          <w:rFonts w:ascii="Avenir LT Std 45 Book" w:hAnsi="Avenir LT Std 45 Book"/>
          <w:b/>
        </w:rPr>
      </w:pPr>
      <w:r>
        <w:rPr>
          <w:b/>
          <w:noProof/>
          <w:sz w:val="20"/>
        </w:rPr>
        <mc:AlternateContent>
          <mc:Choice Requires="wps">
            <w:drawing>
              <wp:anchor distT="0" distB="0" distL="114300" distR="114300" simplePos="0" relativeHeight="251664896" behindDoc="0" locked="0" layoutInCell="1" allowOverlap="1" wp14:anchorId="772D07E7" wp14:editId="7C4AEBD3">
                <wp:simplePos x="0" y="0"/>
                <wp:positionH relativeFrom="column">
                  <wp:posOffset>-29210</wp:posOffset>
                </wp:positionH>
                <wp:positionV relativeFrom="paragraph">
                  <wp:posOffset>90008</wp:posOffset>
                </wp:positionV>
                <wp:extent cx="7223760" cy="0"/>
                <wp:effectExtent l="19050" t="19050" r="15240" b="19050"/>
                <wp:wrapNone/>
                <wp:docPr id="1271907119" name="Straight Connector 3"/>
                <wp:cNvGraphicFramePr/>
                <a:graphic xmlns:a="http://schemas.openxmlformats.org/drawingml/2006/main">
                  <a:graphicData uri="http://schemas.microsoft.com/office/word/2010/wordprocessingShape">
                    <wps:wsp>
                      <wps:cNvCnPr/>
                      <wps:spPr>
                        <a:xfrm>
                          <a:off x="0" y="0"/>
                          <a:ext cx="7223760" cy="0"/>
                        </a:xfrm>
                        <a:prstGeom prst="line">
                          <a:avLst/>
                        </a:prstGeom>
                        <a:ln w="3810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B3243B" id="Straight Connector 3"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7.1pt" to="56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" strokecolor="#1b7491 [3044]" strokeweight="3pt">
                <v:stroke dashstyle="1 1" endcap="round"/>
              </v:line>
            </w:pict>
          </mc:Fallback>
        </mc:AlternateContent>
      </w:r>
    </w:p>
    <w:p w14:paraId="48CFB886" w14:textId="1F7A7928" w:rsidR="00B87479" w:rsidRDefault="00B87479" w:rsidP="00B87479">
      <w:pPr>
        <w:pStyle w:val="ListParagraph"/>
        <w:numPr>
          <w:ilvl w:val="0"/>
          <w:numId w:val="10"/>
        </w:numPr>
        <w:spacing w:after="120"/>
        <w:rPr>
          <w:rFonts w:ascii="Avenir LT Std 45 Book" w:hAnsi="Avenir LT Std 45 Book"/>
          <w:b/>
          <w:sz w:val="24"/>
          <w:szCs w:val="24"/>
        </w:rPr>
      </w:pPr>
      <w:r w:rsidRPr="00B87479">
        <w:rPr>
          <w:rFonts w:ascii="Avenir LT Std 45 Book" w:hAnsi="Avenir LT Std 45 Book"/>
          <w:b/>
          <w:sz w:val="24"/>
          <w:szCs w:val="24"/>
        </w:rPr>
        <w:t xml:space="preserve">Relevant Financial Disclosure Form </w:t>
      </w:r>
    </w:p>
    <w:p w14:paraId="4830608A" w14:textId="60949349" w:rsidR="00B87479" w:rsidRPr="009E6072" w:rsidRDefault="00B87479" w:rsidP="00B87479">
      <w:pPr>
        <w:pStyle w:val="TableParagraph"/>
        <w:spacing w:after="120"/>
        <w:ind w:left="720" w:right="274"/>
        <w:rPr>
          <w:rFonts w:ascii="Avenir LT Std 45 Book" w:hAnsi="Avenir LT Std 45 Book"/>
          <w:sz w:val="24"/>
          <w:szCs w:val="24"/>
        </w:rPr>
      </w:pPr>
      <w:r w:rsidRPr="009E6072">
        <w:rPr>
          <w:rFonts w:ascii="Avenir LT Std 45 Book" w:hAnsi="Avenir LT Std 45 Book"/>
          <w:sz w:val="24"/>
          <w:szCs w:val="24"/>
        </w:rPr>
        <w:t>Attach a Relevant Financial Disclosure Form for each individual (names AND credentials) who is in a position to control the content of the SANE</w:t>
      </w:r>
      <w:r w:rsidR="002300F6">
        <w:rPr>
          <w:rFonts w:ascii="Avenir LT Std 45 Book" w:hAnsi="Avenir LT Std 45 Book"/>
          <w:sz w:val="24"/>
          <w:szCs w:val="24"/>
        </w:rPr>
        <w:t>/CSL</w:t>
      </w:r>
      <w:r w:rsidRPr="009E6072">
        <w:rPr>
          <w:rFonts w:ascii="Avenir LT Std 45 Book" w:hAnsi="Avenir LT Std 45 Book"/>
          <w:sz w:val="24"/>
          <w:szCs w:val="24"/>
        </w:rPr>
        <w:t xml:space="preserve"> training (e.g., planners, presenters, faculty, authors, and/or content reviewers).</w:t>
      </w:r>
    </w:p>
    <w:p w14:paraId="010D33D1" w14:textId="203B036C" w:rsidR="00B87479" w:rsidRPr="009E6072" w:rsidRDefault="00B87479" w:rsidP="00B87479">
      <w:pPr>
        <w:pStyle w:val="TableParagraph"/>
        <w:numPr>
          <w:ilvl w:val="0"/>
          <w:numId w:val="13"/>
        </w:numPr>
        <w:ind w:right="267"/>
        <w:rPr>
          <w:rFonts w:ascii="Avenir LT Std 45 Book" w:hAnsi="Avenir LT Std 45 Book"/>
          <w:sz w:val="24"/>
          <w:szCs w:val="24"/>
        </w:rPr>
      </w:pPr>
      <w:r w:rsidRPr="009E6072">
        <w:rPr>
          <w:rFonts w:ascii="Avenir LT Std 45 Book" w:hAnsi="Avenir LT Std 45 Book"/>
          <w:b/>
          <w:sz w:val="24"/>
          <w:szCs w:val="24"/>
        </w:rPr>
        <w:t xml:space="preserve">Note: </w:t>
      </w:r>
      <w:r w:rsidRPr="009E6072">
        <w:rPr>
          <w:rFonts w:ascii="Avenir LT Std 45 Book" w:hAnsi="Avenir LT Std 45 Book"/>
          <w:sz w:val="24"/>
          <w:szCs w:val="24"/>
        </w:rPr>
        <w:t>Submit one completed form per person (presenter, nurse planner, committee, content experts). May use IAFN’s Relevant Financial Disclosure form or the form from approved Provider or Approver of Continuing Nursing Education for the course.</w:t>
      </w:r>
    </w:p>
    <w:p w14:paraId="764CD585" w14:textId="51FC1612" w:rsidR="00B87479" w:rsidRDefault="00864C58" w:rsidP="00B87479">
      <w:pPr>
        <w:spacing w:after="120"/>
        <w:rPr>
          <w:rFonts w:ascii="Avenir LT Std 45 Book" w:hAnsi="Avenir LT Std 45 Book"/>
          <w:b/>
          <w:sz w:val="24"/>
          <w:szCs w:val="24"/>
        </w:rPr>
      </w:pPr>
      <w:r>
        <w:rPr>
          <w:b/>
          <w:noProof/>
          <w:sz w:val="20"/>
        </w:rPr>
        <mc:AlternateContent>
          <mc:Choice Requires="wps">
            <w:drawing>
              <wp:anchor distT="0" distB="0" distL="114300" distR="114300" simplePos="0" relativeHeight="251675136" behindDoc="0" locked="0" layoutInCell="1" allowOverlap="1" wp14:anchorId="780156F2" wp14:editId="2E074F73">
                <wp:simplePos x="0" y="0"/>
                <wp:positionH relativeFrom="column">
                  <wp:posOffset>24130</wp:posOffset>
                </wp:positionH>
                <wp:positionV relativeFrom="paragraph">
                  <wp:posOffset>168748</wp:posOffset>
                </wp:positionV>
                <wp:extent cx="7223760" cy="0"/>
                <wp:effectExtent l="19050" t="19050" r="15240" b="19050"/>
                <wp:wrapNone/>
                <wp:docPr id="1434485578" name="Straight Connector 3"/>
                <wp:cNvGraphicFramePr/>
                <a:graphic xmlns:a="http://schemas.openxmlformats.org/drawingml/2006/main">
                  <a:graphicData uri="http://schemas.microsoft.com/office/word/2010/wordprocessingShape">
                    <wps:wsp>
                      <wps:cNvCnPr/>
                      <wps:spPr>
                        <a:xfrm>
                          <a:off x="0" y="0"/>
                          <a:ext cx="7223760" cy="0"/>
                        </a:xfrm>
                        <a:prstGeom prst="line">
                          <a:avLst/>
                        </a:prstGeom>
                        <a:ln w="3810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A6C0FF" id="Straight Connector 3"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3.3pt" to="57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" strokecolor="#1b7491 [3044]" strokeweight="3pt">
                <v:stroke dashstyle="1 1" endcap="round"/>
              </v:line>
            </w:pict>
          </mc:Fallback>
        </mc:AlternateContent>
      </w:r>
      <w:r>
        <w:rPr>
          <w:b/>
          <w:noProof/>
          <w:sz w:val="20"/>
        </w:rPr>
        <mc:AlternateContent>
          <mc:Choice Requires="wps">
            <w:drawing>
              <wp:anchor distT="0" distB="0" distL="114300" distR="114300" simplePos="0" relativeHeight="251670016" behindDoc="1" locked="0" layoutInCell="1" allowOverlap="1" wp14:anchorId="1A0A27D1" wp14:editId="4EE79E62">
                <wp:simplePos x="0" y="0"/>
                <wp:positionH relativeFrom="column">
                  <wp:posOffset>12405</wp:posOffset>
                </wp:positionH>
                <wp:positionV relativeFrom="paragraph">
                  <wp:posOffset>197219</wp:posOffset>
                </wp:positionV>
                <wp:extent cx="7197725" cy="1052623"/>
                <wp:effectExtent l="0" t="0" r="3175" b="0"/>
                <wp:wrapNone/>
                <wp:docPr id="324965486" name="Rectangle 4"/>
                <wp:cNvGraphicFramePr/>
                <a:graphic xmlns:a="http://schemas.openxmlformats.org/drawingml/2006/main">
                  <a:graphicData uri="http://schemas.microsoft.com/office/word/2010/wordprocessingShape">
                    <wps:wsp>
                      <wps:cNvSpPr/>
                      <wps:spPr>
                        <a:xfrm>
                          <a:off x="0" y="0"/>
                          <a:ext cx="7197725" cy="1052623"/>
                        </a:xfrm>
                        <a:prstGeom prst="rect">
                          <a:avLst/>
                        </a:prstGeom>
                        <a:solidFill>
                          <a:srgbClr val="DFF0F5">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15297" id="Rectangle 4" o:spid="_x0000_s1026" style="position:absolute;margin-left:1pt;margin-top:15.55pt;width:566.75pt;height:82.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" fillcolor="#dff0f5" stroked="f" strokeweight="2pt">
                <v:fill opacity="16448f"/>
              </v:rect>
            </w:pict>
          </mc:Fallback>
        </mc:AlternateContent>
      </w:r>
    </w:p>
    <w:p w14:paraId="63E6BE20" w14:textId="45126ABB" w:rsidR="00B87479" w:rsidRDefault="00B87479" w:rsidP="00864C58">
      <w:pPr>
        <w:pStyle w:val="ListParagraph"/>
        <w:numPr>
          <w:ilvl w:val="0"/>
          <w:numId w:val="10"/>
        </w:numPr>
        <w:spacing w:after="120"/>
        <w:rPr>
          <w:rFonts w:ascii="Avenir LT Std 45 Book" w:hAnsi="Avenir LT Std 45 Book"/>
          <w:b/>
          <w:sz w:val="24"/>
          <w:szCs w:val="24"/>
        </w:rPr>
      </w:pPr>
      <w:r w:rsidRPr="00B87479">
        <w:rPr>
          <w:rFonts w:ascii="Avenir LT Std 45 Book" w:hAnsi="Avenir LT Std 45 Book"/>
          <w:b/>
          <w:sz w:val="24"/>
          <w:szCs w:val="24"/>
        </w:rPr>
        <w:t xml:space="preserve">Attendance Tracking </w:t>
      </w:r>
    </w:p>
    <w:p w14:paraId="2415A47E" w14:textId="144CE4AA" w:rsidR="00F31AE8" w:rsidRPr="009E6072" w:rsidRDefault="00F31AE8" w:rsidP="00F31AE8">
      <w:pPr>
        <w:pStyle w:val="TableParagraph"/>
        <w:spacing w:after="120"/>
        <w:ind w:left="720"/>
        <w:rPr>
          <w:rFonts w:ascii="Avenir LT Std 45 Book" w:hAnsi="Avenir LT Std 45 Book"/>
          <w:sz w:val="24"/>
          <w:szCs w:val="24"/>
        </w:rPr>
      </w:pPr>
      <w:r w:rsidRPr="009E6072">
        <w:rPr>
          <w:rFonts w:ascii="Avenir LT Std 45 Book" w:hAnsi="Avenir LT Std 45 Book"/>
          <w:sz w:val="24"/>
          <w:szCs w:val="24"/>
        </w:rPr>
        <w:t>Enclose a copy of attendance sheets/student tracking mechanism for each day of training. If the training is online, explain the tracking process and provide an appropriate example.</w:t>
      </w:r>
    </w:p>
    <w:p w14:paraId="731C69D9" w14:textId="58BBD8BE" w:rsidR="00F31AE8" w:rsidRPr="009E6072" w:rsidRDefault="00F31AE8" w:rsidP="00F31AE8">
      <w:pPr>
        <w:pStyle w:val="ListParagraph"/>
        <w:numPr>
          <w:ilvl w:val="0"/>
          <w:numId w:val="13"/>
        </w:numPr>
        <w:spacing w:after="120"/>
        <w:rPr>
          <w:rFonts w:ascii="Avenir LT Std 45 Book" w:hAnsi="Avenir LT Std 45 Book"/>
          <w:b/>
          <w:sz w:val="28"/>
          <w:szCs w:val="28"/>
        </w:rPr>
      </w:pPr>
      <w:r w:rsidRPr="009E6072">
        <w:rPr>
          <w:rFonts w:ascii="Avenir LT Std 45 Book" w:hAnsi="Avenir LT Std 45 Book"/>
          <w:b/>
          <w:sz w:val="24"/>
          <w:szCs w:val="24"/>
        </w:rPr>
        <w:t xml:space="preserve">Note: </w:t>
      </w:r>
      <w:r w:rsidRPr="009E6072">
        <w:rPr>
          <w:rFonts w:ascii="Avenir LT Std 45 Book" w:hAnsi="Avenir LT Std 45 Book"/>
          <w:sz w:val="24"/>
          <w:szCs w:val="24"/>
        </w:rPr>
        <w:t>Include the attendee’s name and email address (as the unique identifiers).</w:t>
      </w:r>
    </w:p>
    <w:p w14:paraId="283FBA03" w14:textId="694239C1" w:rsidR="00F31AE8" w:rsidRDefault="00864C58" w:rsidP="00864C58">
      <w:pPr>
        <w:rPr>
          <w:rFonts w:ascii="Avenir LT Std 45 Book" w:hAnsi="Avenir LT Std 45 Book"/>
          <w:b/>
          <w:sz w:val="24"/>
          <w:szCs w:val="24"/>
        </w:rPr>
      </w:pPr>
      <w:r>
        <w:rPr>
          <w:b/>
          <w:noProof/>
          <w:sz w:val="20"/>
        </w:rPr>
        <mc:AlternateContent>
          <mc:Choice Requires="wps">
            <w:drawing>
              <wp:anchor distT="0" distB="0" distL="114300" distR="114300" simplePos="0" relativeHeight="251677184" behindDoc="0" locked="0" layoutInCell="1" allowOverlap="1" wp14:anchorId="0C2F9886" wp14:editId="77B36360">
                <wp:simplePos x="0" y="0"/>
                <wp:positionH relativeFrom="column">
                  <wp:posOffset>-12065</wp:posOffset>
                </wp:positionH>
                <wp:positionV relativeFrom="paragraph">
                  <wp:posOffset>36565</wp:posOffset>
                </wp:positionV>
                <wp:extent cx="7223760" cy="0"/>
                <wp:effectExtent l="19050" t="19050" r="15240" b="19050"/>
                <wp:wrapNone/>
                <wp:docPr id="69911913" name="Straight Connector 3"/>
                <wp:cNvGraphicFramePr/>
                <a:graphic xmlns:a="http://schemas.openxmlformats.org/drawingml/2006/main">
                  <a:graphicData uri="http://schemas.microsoft.com/office/word/2010/wordprocessingShape">
                    <wps:wsp>
                      <wps:cNvCnPr/>
                      <wps:spPr>
                        <a:xfrm>
                          <a:off x="0" y="0"/>
                          <a:ext cx="7223760" cy="0"/>
                        </a:xfrm>
                        <a:prstGeom prst="line">
                          <a:avLst/>
                        </a:prstGeom>
                        <a:ln w="3810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E5A2C7" id="Straight Connector 3" o:spid="_x0000_s1026" style="position:absolute;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2.9pt" to="567.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" strokecolor="#1b7491 [3044]" strokeweight="3pt">
                <v:stroke dashstyle="1 1" endcap="round"/>
              </v:line>
            </w:pict>
          </mc:Fallback>
        </mc:AlternateContent>
      </w:r>
    </w:p>
    <w:p w14:paraId="299C7653" w14:textId="77777777" w:rsidR="009E6072" w:rsidRPr="009E6072" w:rsidRDefault="009E6072" w:rsidP="009E6072">
      <w:pPr>
        <w:pStyle w:val="TableParagraph"/>
        <w:numPr>
          <w:ilvl w:val="0"/>
          <w:numId w:val="10"/>
        </w:numPr>
        <w:spacing w:after="120"/>
        <w:rPr>
          <w:rFonts w:ascii="Avenir LT Std 45 Book" w:hAnsi="Avenir LT Std 45 Book"/>
        </w:rPr>
      </w:pPr>
      <w:r w:rsidRPr="00B87479">
        <w:rPr>
          <w:rFonts w:ascii="Avenir LT Std 45 Book" w:hAnsi="Avenir LT Std 45 Book"/>
          <w:b/>
          <w:sz w:val="24"/>
          <w:szCs w:val="24"/>
        </w:rPr>
        <w:t>Marketing Material or Brochure</w:t>
      </w:r>
    </w:p>
    <w:p w14:paraId="4A0C879C" w14:textId="04B4DD5A" w:rsidR="009E6072" w:rsidRPr="009E6072" w:rsidRDefault="009E6072" w:rsidP="009E6072">
      <w:pPr>
        <w:pStyle w:val="TableParagraph"/>
        <w:spacing w:after="120"/>
        <w:ind w:left="720"/>
        <w:rPr>
          <w:rFonts w:ascii="Avenir LT Std 45 Book" w:hAnsi="Avenir LT Std 45 Book"/>
          <w:sz w:val="24"/>
          <w:szCs w:val="24"/>
        </w:rPr>
      </w:pPr>
      <w:r w:rsidRPr="009E6072">
        <w:rPr>
          <w:rFonts w:ascii="Avenir LT Std 45 Book" w:hAnsi="Avenir LT Std 45 Book"/>
          <w:sz w:val="24"/>
          <w:szCs w:val="24"/>
        </w:rPr>
        <w:t>Attach a copy of all marketing material (screenshot or copy or print) that meets all requirements from the most recent American Nurses Credentialing Center on Accreditation criteria for marketing of individual learning activities.</w:t>
      </w:r>
    </w:p>
    <w:p w14:paraId="3B25D353" w14:textId="42FEF512" w:rsidR="009E6072" w:rsidRPr="009E6072" w:rsidRDefault="009E6072" w:rsidP="009E6072">
      <w:pPr>
        <w:pStyle w:val="TableParagraph"/>
        <w:numPr>
          <w:ilvl w:val="1"/>
          <w:numId w:val="10"/>
        </w:numPr>
        <w:spacing w:before="1"/>
        <w:rPr>
          <w:rFonts w:ascii="Avenir LT Std 45 Book" w:hAnsi="Avenir LT Std 45 Book"/>
          <w:sz w:val="24"/>
          <w:szCs w:val="24"/>
        </w:rPr>
      </w:pPr>
      <w:r w:rsidRPr="009E6072">
        <w:rPr>
          <w:rFonts w:ascii="Avenir LT Std 45 Book" w:hAnsi="Avenir LT Std 45 Book"/>
          <w:b/>
          <w:sz w:val="24"/>
          <w:szCs w:val="24"/>
        </w:rPr>
        <w:t xml:space="preserve">Note: </w:t>
      </w:r>
      <w:r w:rsidRPr="009E6072">
        <w:rPr>
          <w:rFonts w:ascii="Avenir LT Std 45 Book" w:hAnsi="Avenir LT Std 45 Book"/>
          <w:sz w:val="24"/>
          <w:szCs w:val="24"/>
        </w:rPr>
        <w:t>Include the accreditation statement and the total number of contact hours given.</w:t>
      </w:r>
    </w:p>
    <w:p w14:paraId="7DB51D53" w14:textId="77777777" w:rsidR="009E6072" w:rsidRPr="009E6072" w:rsidRDefault="009E6072" w:rsidP="009E6072">
      <w:pPr>
        <w:spacing w:after="120"/>
        <w:rPr>
          <w:rFonts w:ascii="Avenir LT Std 45 Book" w:hAnsi="Avenir LT Std 45 Book"/>
          <w:b/>
          <w:sz w:val="28"/>
          <w:szCs w:val="28"/>
        </w:rPr>
      </w:pPr>
    </w:p>
    <w:p w14:paraId="5AEBA8AE" w14:textId="77777777" w:rsidR="009E6072" w:rsidRDefault="009E6072" w:rsidP="009E6072">
      <w:pPr>
        <w:spacing w:after="120"/>
        <w:rPr>
          <w:rFonts w:ascii="Avenir LT Std 45 Book" w:hAnsi="Avenir LT Std 45 Book"/>
          <w:b/>
          <w:sz w:val="24"/>
          <w:szCs w:val="24"/>
        </w:rPr>
      </w:pPr>
    </w:p>
    <w:p w14:paraId="76475BB1" w14:textId="77777777" w:rsidR="009E6072" w:rsidRDefault="009E6072" w:rsidP="009E6072">
      <w:pPr>
        <w:spacing w:after="120"/>
        <w:rPr>
          <w:rFonts w:ascii="Avenir LT Std 45 Book" w:hAnsi="Avenir LT Std 45 Book"/>
          <w:b/>
          <w:sz w:val="24"/>
          <w:szCs w:val="24"/>
        </w:rPr>
      </w:pPr>
    </w:p>
    <w:p w14:paraId="4730AC10" w14:textId="76CACDDF" w:rsidR="009E6072" w:rsidRDefault="009E6072" w:rsidP="009E6072">
      <w:pPr>
        <w:spacing w:after="120"/>
        <w:rPr>
          <w:rFonts w:ascii="Avenir LT Std 45 Book" w:hAnsi="Avenir LT Std 45 Book"/>
          <w:b/>
          <w:sz w:val="24"/>
          <w:szCs w:val="24"/>
        </w:rPr>
      </w:pPr>
      <w:r>
        <w:rPr>
          <w:b/>
          <w:noProof/>
          <w:sz w:val="20"/>
        </w:rPr>
        <mc:AlternateContent>
          <mc:Choice Requires="wps">
            <w:drawing>
              <wp:anchor distT="0" distB="0" distL="114300" distR="114300" simplePos="0" relativeHeight="251679232" behindDoc="1" locked="0" layoutInCell="1" allowOverlap="1" wp14:anchorId="215BD410" wp14:editId="235CFA59">
                <wp:simplePos x="0" y="0"/>
                <wp:positionH relativeFrom="column">
                  <wp:posOffset>0</wp:posOffset>
                </wp:positionH>
                <wp:positionV relativeFrom="paragraph">
                  <wp:posOffset>10928</wp:posOffset>
                </wp:positionV>
                <wp:extent cx="7197725" cy="2772882"/>
                <wp:effectExtent l="0" t="0" r="3175" b="8890"/>
                <wp:wrapNone/>
                <wp:docPr id="1365460441" name="Rectangle 4"/>
                <wp:cNvGraphicFramePr/>
                <a:graphic xmlns:a="http://schemas.openxmlformats.org/drawingml/2006/main">
                  <a:graphicData uri="http://schemas.microsoft.com/office/word/2010/wordprocessingShape">
                    <wps:wsp>
                      <wps:cNvSpPr/>
                      <wps:spPr>
                        <a:xfrm>
                          <a:off x="0" y="0"/>
                          <a:ext cx="7197725" cy="2772882"/>
                        </a:xfrm>
                        <a:prstGeom prst="rect">
                          <a:avLst/>
                        </a:prstGeom>
                        <a:solidFill>
                          <a:srgbClr val="DFF0F5">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80E77" id="Rectangle 4" o:spid="_x0000_s1026" style="position:absolute;margin-left:0;margin-top:.85pt;width:566.75pt;height:218.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" fillcolor="#dff0f5" stroked="f" strokeweight="2pt">
                <v:fill opacity="16448f"/>
              </v:rect>
            </w:pict>
          </mc:Fallback>
        </mc:AlternateContent>
      </w:r>
    </w:p>
    <w:p w14:paraId="104F387C" w14:textId="108C70A9" w:rsidR="009E6072" w:rsidRPr="00B87479" w:rsidRDefault="009E6072" w:rsidP="009E6072">
      <w:pPr>
        <w:pStyle w:val="ListParagraph"/>
        <w:numPr>
          <w:ilvl w:val="0"/>
          <w:numId w:val="10"/>
        </w:numPr>
        <w:spacing w:after="120"/>
        <w:rPr>
          <w:rFonts w:ascii="Avenir LT Std 45 Book" w:hAnsi="Avenir LT Std 45 Book"/>
          <w:b/>
          <w:sz w:val="24"/>
          <w:szCs w:val="24"/>
        </w:rPr>
      </w:pPr>
      <w:r w:rsidRPr="00B87479">
        <w:rPr>
          <w:rFonts w:ascii="Avenir LT Std 45 Book" w:hAnsi="Avenir LT Std 45 Book"/>
          <w:b/>
          <w:sz w:val="24"/>
          <w:szCs w:val="24"/>
        </w:rPr>
        <w:t>Certificate</w:t>
      </w:r>
    </w:p>
    <w:p w14:paraId="4A369F8C" w14:textId="77777777" w:rsidR="009E6072" w:rsidRPr="009E6072" w:rsidRDefault="009E6072" w:rsidP="009E6072">
      <w:pPr>
        <w:pStyle w:val="TableParagraph"/>
        <w:spacing w:after="120"/>
        <w:ind w:left="720" w:right="274"/>
        <w:rPr>
          <w:rFonts w:ascii="Avenir LT Std 45 Book" w:hAnsi="Avenir LT Std 45 Book"/>
          <w:sz w:val="24"/>
          <w:szCs w:val="24"/>
        </w:rPr>
      </w:pPr>
      <w:r w:rsidRPr="009E6072">
        <w:rPr>
          <w:rFonts w:ascii="Avenir LT Std 45 Book" w:hAnsi="Avenir LT Std 45 Book"/>
          <w:sz w:val="24"/>
          <w:szCs w:val="24"/>
        </w:rPr>
        <w:t xml:space="preserve">Enclose a copy of the Certificate of Completion each attendee will receive after course completion that meets all requirements from the most recent American Nurses Credentialing Center on Accreditation criteria for certificate of attendance for individual learning activities. </w:t>
      </w:r>
    </w:p>
    <w:p w14:paraId="2C93A809" w14:textId="77777777" w:rsidR="009E6072" w:rsidRPr="009E6072" w:rsidRDefault="009E6072" w:rsidP="009E6072">
      <w:pPr>
        <w:pStyle w:val="TableParagraph"/>
        <w:numPr>
          <w:ilvl w:val="0"/>
          <w:numId w:val="14"/>
        </w:numPr>
        <w:spacing w:after="120"/>
        <w:ind w:right="274"/>
        <w:rPr>
          <w:rFonts w:ascii="Avenir LT Std 45 Book" w:hAnsi="Avenir LT Std 45 Book"/>
          <w:sz w:val="24"/>
          <w:szCs w:val="24"/>
        </w:rPr>
      </w:pPr>
      <w:r w:rsidRPr="009E6072">
        <w:rPr>
          <w:rFonts w:ascii="Avenir LT Std 45 Book" w:hAnsi="Avenir LT Std 45 Book"/>
          <w:b/>
          <w:sz w:val="24"/>
          <w:szCs w:val="24"/>
        </w:rPr>
        <w:t xml:space="preserve">Note: </w:t>
      </w:r>
      <w:r w:rsidRPr="009E6072">
        <w:rPr>
          <w:rFonts w:ascii="Avenir LT Std 45 Book" w:hAnsi="Avenir LT Std 45 Book"/>
          <w:sz w:val="24"/>
          <w:szCs w:val="24"/>
        </w:rPr>
        <w:t>Include the course title, date, location, attendee name, and contact hours.</w:t>
      </w:r>
    </w:p>
    <w:p w14:paraId="37A22382" w14:textId="77777777" w:rsidR="009E6072" w:rsidRPr="009E6072" w:rsidRDefault="009E6072" w:rsidP="009E6072">
      <w:pPr>
        <w:pStyle w:val="TableParagraph"/>
        <w:numPr>
          <w:ilvl w:val="0"/>
          <w:numId w:val="14"/>
        </w:numPr>
        <w:spacing w:after="120"/>
        <w:ind w:right="43"/>
        <w:rPr>
          <w:rFonts w:ascii="Avenir LT Std 45 Book" w:hAnsi="Avenir LT Std 45 Book"/>
          <w:sz w:val="24"/>
          <w:szCs w:val="24"/>
        </w:rPr>
      </w:pPr>
      <w:r w:rsidRPr="009E6072">
        <w:rPr>
          <w:rFonts w:ascii="Avenir LT Std 45 Book" w:hAnsi="Avenir LT Std 45 Book"/>
          <w:b/>
          <w:sz w:val="24"/>
          <w:szCs w:val="24"/>
        </w:rPr>
        <w:t xml:space="preserve">Note: </w:t>
      </w:r>
      <w:r w:rsidRPr="009E6072">
        <w:rPr>
          <w:rFonts w:ascii="Avenir LT Std 45 Book" w:hAnsi="Avenir LT Std 45 Book"/>
          <w:sz w:val="24"/>
          <w:szCs w:val="24"/>
        </w:rPr>
        <w:t>Include the accrediting body statement of contact hours issued or the academic equivalent. Academic equivalent means: 1 semester hour = 15 contact hours; 1 quarter hour = 12.5 contact hours</w:t>
      </w:r>
    </w:p>
    <w:p w14:paraId="3F18564D" w14:textId="1BA73D9B" w:rsidR="009E6072" w:rsidRPr="009E6072" w:rsidRDefault="009E6072" w:rsidP="009E6072">
      <w:pPr>
        <w:pStyle w:val="TableParagraph"/>
        <w:numPr>
          <w:ilvl w:val="0"/>
          <w:numId w:val="14"/>
        </w:numPr>
        <w:spacing w:after="120" w:line="267" w:lineRule="exact"/>
        <w:rPr>
          <w:rFonts w:ascii="Avenir LT Std 45 Book" w:hAnsi="Avenir LT Std 45 Book"/>
          <w:b/>
          <w:sz w:val="28"/>
          <w:szCs w:val="28"/>
        </w:rPr>
      </w:pPr>
      <w:r w:rsidRPr="009E6072">
        <w:rPr>
          <w:rFonts w:ascii="Avenir LT Std 45 Book" w:hAnsi="Avenir LT Std 45 Book"/>
          <w:b/>
          <w:sz w:val="24"/>
          <w:szCs w:val="24"/>
        </w:rPr>
        <w:t xml:space="preserve">Note: </w:t>
      </w:r>
      <w:r w:rsidRPr="009E6072">
        <w:rPr>
          <w:rFonts w:ascii="Avenir LT Std 45 Book" w:hAnsi="Avenir LT Std 45 Book"/>
          <w:sz w:val="24"/>
          <w:szCs w:val="24"/>
        </w:rPr>
        <w:t>Differentiate an adult/adolescent from a pediatric/adolescent SANE course by title. For a combined course, identify all populations served.</w:t>
      </w:r>
    </w:p>
    <w:p w14:paraId="3D847CA2" w14:textId="720D13B3" w:rsidR="00FD4869" w:rsidRDefault="009E6072">
      <w:pPr>
        <w:spacing w:before="103" w:after="1"/>
        <w:rPr>
          <w:b/>
          <w:sz w:val="20"/>
        </w:rPr>
      </w:pPr>
      <w:r>
        <w:rPr>
          <w:b/>
          <w:noProof/>
          <w:sz w:val="20"/>
        </w:rPr>
        <mc:AlternateContent>
          <mc:Choice Requires="wps">
            <w:drawing>
              <wp:anchor distT="0" distB="0" distL="114300" distR="114300" simplePos="0" relativeHeight="251680256" behindDoc="0" locked="0" layoutInCell="1" allowOverlap="1" wp14:anchorId="32AE68BB" wp14:editId="42977644">
                <wp:simplePos x="0" y="0"/>
                <wp:positionH relativeFrom="column">
                  <wp:posOffset>-23495</wp:posOffset>
                </wp:positionH>
                <wp:positionV relativeFrom="paragraph">
                  <wp:posOffset>122555</wp:posOffset>
                </wp:positionV>
                <wp:extent cx="7223760" cy="0"/>
                <wp:effectExtent l="19050" t="19050" r="15240" b="19050"/>
                <wp:wrapNone/>
                <wp:docPr id="580647428" name="Straight Connector 3"/>
                <wp:cNvGraphicFramePr/>
                <a:graphic xmlns:a="http://schemas.openxmlformats.org/drawingml/2006/main">
                  <a:graphicData uri="http://schemas.microsoft.com/office/word/2010/wordprocessingShape">
                    <wps:wsp>
                      <wps:cNvCnPr/>
                      <wps:spPr>
                        <a:xfrm>
                          <a:off x="0" y="0"/>
                          <a:ext cx="7223760" cy="0"/>
                        </a:xfrm>
                        <a:prstGeom prst="line">
                          <a:avLst/>
                        </a:prstGeom>
                        <a:ln w="3810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EFE6D8" id="Straight Connector 3" o:spid="_x0000_s1026" style="position:absolute;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9.65pt" to="566.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" strokecolor="#1b7491 [3044]" strokeweight="3pt">
                <v:stroke dashstyle="1 1" endcap="round"/>
              </v:line>
            </w:pict>
          </mc:Fallback>
        </mc:AlternateContent>
      </w:r>
    </w:p>
    <w:p w14:paraId="0325B9F5" w14:textId="4379C746" w:rsidR="00057FF9" w:rsidRPr="00B459C7" w:rsidRDefault="009E6072" w:rsidP="00B459C7">
      <w:pPr>
        <w:pStyle w:val="ListParagraph"/>
        <w:numPr>
          <w:ilvl w:val="0"/>
          <w:numId w:val="15"/>
        </w:numPr>
        <w:tabs>
          <w:tab w:val="left" w:pos="720"/>
        </w:tabs>
        <w:spacing w:after="120"/>
        <w:ind w:left="810" w:hanging="450"/>
        <w:rPr>
          <w:rFonts w:ascii="Avenir LT Std 45 Book" w:hAnsi="Avenir LT Std 45 Book"/>
          <w:b/>
          <w:sz w:val="24"/>
          <w:szCs w:val="24"/>
        </w:rPr>
      </w:pPr>
      <w:r w:rsidRPr="00B459C7">
        <w:rPr>
          <w:rFonts w:ascii="Avenir LT Std 45 Book" w:hAnsi="Avenir LT Std 45 Book"/>
          <w:b/>
          <w:sz w:val="24"/>
          <w:szCs w:val="24"/>
        </w:rPr>
        <w:t>Evaluation</w:t>
      </w:r>
    </w:p>
    <w:p w14:paraId="14E9EA5A" w14:textId="5C78237C" w:rsidR="009E6072" w:rsidRDefault="009E6072" w:rsidP="009E6072">
      <w:pPr>
        <w:pStyle w:val="TableParagraph"/>
        <w:ind w:left="720"/>
        <w:rPr>
          <w:rFonts w:ascii="Avenir LT Std 45 Book" w:hAnsi="Avenir LT Std 45 Book"/>
          <w:sz w:val="24"/>
          <w:szCs w:val="24"/>
        </w:rPr>
      </w:pPr>
      <w:r w:rsidRPr="009E6072">
        <w:rPr>
          <w:rFonts w:ascii="Avenir LT Std 45 Book" w:hAnsi="Avenir LT Std 45 Book"/>
          <w:sz w:val="24"/>
          <w:szCs w:val="24"/>
        </w:rPr>
        <w:t>Attach a copy of the Evaluation Template (blank form or link to an online evaluation) that meets</w:t>
      </w:r>
      <w:r>
        <w:rPr>
          <w:rFonts w:ascii="Avenir LT Std 45 Book" w:hAnsi="Avenir LT Std 45 Book"/>
          <w:sz w:val="24"/>
          <w:szCs w:val="24"/>
        </w:rPr>
        <w:t xml:space="preserve"> </w:t>
      </w:r>
      <w:r w:rsidRPr="009E6072">
        <w:rPr>
          <w:rFonts w:ascii="Avenir LT Std 45 Book" w:hAnsi="Avenir LT Std 45 Book"/>
          <w:sz w:val="24"/>
          <w:szCs w:val="24"/>
        </w:rPr>
        <w:t>all requirements from the most recent American Nurses Credentialing Center on Accreditation criteria for evaluation of individual learning activities</w:t>
      </w:r>
      <w:r w:rsidR="000915E7">
        <w:rPr>
          <w:rFonts w:ascii="Avenir LT Std 45 Book" w:hAnsi="Avenir LT Std 45 Book"/>
          <w:sz w:val="24"/>
          <w:szCs w:val="24"/>
        </w:rPr>
        <w:t>.</w:t>
      </w:r>
    </w:p>
    <w:p w14:paraId="6FD1592B" w14:textId="77777777" w:rsidR="006D1051" w:rsidRDefault="006D1051" w:rsidP="009E6072">
      <w:pPr>
        <w:pStyle w:val="TableParagraph"/>
        <w:ind w:left="720"/>
        <w:rPr>
          <w:rFonts w:ascii="Avenir LT Std 45 Book" w:hAnsi="Avenir LT Std 45 Book"/>
          <w:sz w:val="24"/>
          <w:szCs w:val="24"/>
        </w:rPr>
      </w:pPr>
    </w:p>
    <w:p w14:paraId="13924FC9" w14:textId="77777777" w:rsidR="006D1051" w:rsidRDefault="006D1051" w:rsidP="009E6072">
      <w:pPr>
        <w:pStyle w:val="TableParagraph"/>
        <w:ind w:left="720"/>
        <w:rPr>
          <w:rFonts w:ascii="Avenir LT Std 45 Book" w:hAnsi="Avenir LT Std 45 Book"/>
          <w:sz w:val="24"/>
          <w:szCs w:val="24"/>
        </w:rPr>
      </w:pPr>
    </w:p>
    <w:p w14:paraId="496203E4" w14:textId="2AB09C2A" w:rsidR="006D1051" w:rsidRDefault="006D1051" w:rsidP="006D1051">
      <w:pPr>
        <w:pStyle w:val="TableParagraph"/>
        <w:rPr>
          <w:rFonts w:ascii="Avenir LT Std 45 Book" w:hAnsi="Avenir LT Std 45 Book"/>
          <w:sz w:val="24"/>
          <w:szCs w:val="24"/>
        </w:rPr>
      </w:pPr>
      <w:r>
        <w:rPr>
          <w:rFonts w:ascii="Avenir LT Std 45 Book" w:hAnsi="Avenir LT Std 45 Book"/>
          <w:sz w:val="24"/>
          <w:szCs w:val="24"/>
        </w:rPr>
        <w:t>Fees associated with Seal of Approval:</w:t>
      </w:r>
    </w:p>
    <w:p w14:paraId="108DE978" w14:textId="66276A8C" w:rsidR="006D1051" w:rsidRDefault="006D1051" w:rsidP="006D1051">
      <w:pPr>
        <w:pStyle w:val="TableParagraph"/>
        <w:numPr>
          <w:ilvl w:val="0"/>
          <w:numId w:val="17"/>
        </w:numPr>
        <w:rPr>
          <w:rFonts w:ascii="Avenir LT Std 45 Book" w:hAnsi="Avenir LT Std 45 Book"/>
          <w:sz w:val="24"/>
          <w:szCs w:val="24"/>
        </w:rPr>
      </w:pPr>
      <w:r>
        <w:rPr>
          <w:rFonts w:ascii="Avenir LT Std 45 Book" w:hAnsi="Avenir LT Std 45 Book"/>
          <w:sz w:val="24"/>
          <w:szCs w:val="24"/>
        </w:rPr>
        <w:t>$1000 for initial approval</w:t>
      </w:r>
    </w:p>
    <w:p w14:paraId="6418E4D0" w14:textId="27CE6B9F" w:rsidR="006D1051" w:rsidRDefault="006D1051" w:rsidP="006D1051">
      <w:pPr>
        <w:pStyle w:val="TableParagraph"/>
        <w:numPr>
          <w:ilvl w:val="0"/>
          <w:numId w:val="17"/>
        </w:numPr>
        <w:rPr>
          <w:rFonts w:ascii="Avenir LT Std 45 Book" w:hAnsi="Avenir LT Std 45 Book"/>
          <w:sz w:val="24"/>
          <w:szCs w:val="24"/>
        </w:rPr>
      </w:pPr>
      <w:r>
        <w:rPr>
          <w:rFonts w:ascii="Avenir LT Std 45 Book" w:hAnsi="Avenir LT Std 45 Book"/>
          <w:sz w:val="24"/>
          <w:szCs w:val="24"/>
        </w:rPr>
        <w:t>$700 for consecutive renewal (application received prior to expiration date)</w:t>
      </w:r>
    </w:p>
    <w:p w14:paraId="5EE33EEB" w14:textId="0F16C3D2" w:rsidR="006D1051" w:rsidRDefault="006D1051" w:rsidP="006D1051">
      <w:pPr>
        <w:pStyle w:val="TableParagraph"/>
        <w:numPr>
          <w:ilvl w:val="0"/>
          <w:numId w:val="17"/>
        </w:numPr>
        <w:rPr>
          <w:rFonts w:ascii="Avenir LT Std 45 Book" w:hAnsi="Avenir LT Std 45 Book"/>
          <w:sz w:val="24"/>
          <w:szCs w:val="24"/>
        </w:rPr>
      </w:pPr>
      <w:r>
        <w:rPr>
          <w:rFonts w:ascii="Avenir LT Std 45 Book" w:hAnsi="Avenir LT Std 45 Book"/>
          <w:sz w:val="24"/>
          <w:szCs w:val="24"/>
        </w:rPr>
        <w:t>Seal-of -Approval covers a two-year period which includes:</w:t>
      </w:r>
    </w:p>
    <w:p w14:paraId="2BE6D0F4" w14:textId="34756B1C" w:rsidR="006D1051" w:rsidRDefault="006D1051" w:rsidP="006D1051">
      <w:pPr>
        <w:pStyle w:val="TableParagraph"/>
        <w:numPr>
          <w:ilvl w:val="1"/>
          <w:numId w:val="17"/>
        </w:numPr>
        <w:rPr>
          <w:rFonts w:ascii="Avenir LT Std 45 Book" w:hAnsi="Avenir LT Std 45 Book"/>
          <w:sz w:val="24"/>
          <w:szCs w:val="24"/>
        </w:rPr>
      </w:pPr>
      <w:r>
        <w:rPr>
          <w:rFonts w:ascii="Avenir LT Std 45 Book" w:hAnsi="Avenir LT Std 45 Book"/>
          <w:sz w:val="24"/>
          <w:szCs w:val="24"/>
        </w:rPr>
        <w:t>Course listing as an approved activity on the IAFN website</w:t>
      </w:r>
    </w:p>
    <w:p w14:paraId="2AC3FFF5" w14:textId="07008FA4" w:rsidR="006D1051" w:rsidRDefault="006D1051" w:rsidP="006D1051">
      <w:pPr>
        <w:pStyle w:val="TableParagraph"/>
        <w:numPr>
          <w:ilvl w:val="1"/>
          <w:numId w:val="17"/>
        </w:numPr>
        <w:rPr>
          <w:rFonts w:ascii="Avenir LT Std 45 Book" w:hAnsi="Avenir LT Std 45 Book"/>
          <w:sz w:val="24"/>
          <w:szCs w:val="24"/>
        </w:rPr>
      </w:pPr>
      <w:r>
        <w:rPr>
          <w:rFonts w:ascii="Avenir LT Std 45 Book" w:hAnsi="Avenir LT Std 45 Book"/>
          <w:sz w:val="24"/>
          <w:szCs w:val="24"/>
        </w:rPr>
        <w:t>Contact hours provided through IAFN</w:t>
      </w:r>
    </w:p>
    <w:p w14:paraId="1D181AE0" w14:textId="625521DB" w:rsidR="006D1051" w:rsidRPr="006D1051" w:rsidRDefault="006D1051" w:rsidP="006D1051">
      <w:pPr>
        <w:pStyle w:val="TableParagraph"/>
        <w:numPr>
          <w:ilvl w:val="1"/>
          <w:numId w:val="17"/>
        </w:numPr>
        <w:rPr>
          <w:rFonts w:ascii="Avenir LT Std 45 Book" w:hAnsi="Avenir LT Std 45 Book"/>
          <w:sz w:val="24"/>
          <w:szCs w:val="24"/>
        </w:rPr>
      </w:pPr>
      <w:r>
        <w:rPr>
          <w:rFonts w:ascii="Avenir LT Std 45 Book" w:hAnsi="Avenir LT Std 45 Book"/>
          <w:sz w:val="24"/>
          <w:szCs w:val="24"/>
        </w:rPr>
        <w:t>Approval from IAFN that the course follows the educational guidelines</w:t>
      </w:r>
    </w:p>
    <w:p w14:paraId="0BA88212" w14:textId="77777777" w:rsidR="009E6072" w:rsidRDefault="009E6072">
      <w:pPr>
        <w:rPr>
          <w:rFonts w:ascii="Avenir LT Std 45 Book" w:hAnsi="Avenir LT Std 45 Book"/>
          <w:b/>
          <w:sz w:val="24"/>
          <w:szCs w:val="24"/>
        </w:rPr>
      </w:pPr>
    </w:p>
    <w:p w14:paraId="4844F1C7" w14:textId="77777777" w:rsidR="009E6072" w:rsidRDefault="009E6072">
      <w:pPr>
        <w:rPr>
          <w:rFonts w:ascii="Avenir LT Std 45 Book" w:hAnsi="Avenir LT Std 45 Book"/>
          <w:b/>
          <w:sz w:val="24"/>
          <w:szCs w:val="24"/>
        </w:rPr>
      </w:pPr>
    </w:p>
    <w:p w14:paraId="41C6E36C" w14:textId="77777777" w:rsidR="009E6072" w:rsidRDefault="009E6072">
      <w:pPr>
        <w:rPr>
          <w:rFonts w:ascii="Avenir LT Std 45 Book" w:hAnsi="Avenir LT Std 45 Book"/>
          <w:b/>
          <w:sz w:val="24"/>
          <w:szCs w:val="24"/>
        </w:rPr>
      </w:pPr>
    </w:p>
    <w:p w14:paraId="19A0425F" w14:textId="77777777" w:rsidR="009E6072" w:rsidRPr="00FD4869" w:rsidRDefault="009E6072">
      <w:pPr>
        <w:rPr>
          <w:rFonts w:ascii="Avenir LT Std 45 Book" w:hAnsi="Avenir LT Std 45 Book"/>
          <w:b/>
        </w:rPr>
      </w:pPr>
    </w:p>
    <w:p w14:paraId="595B8E18" w14:textId="77777777" w:rsidR="00057FF9" w:rsidRDefault="00057FF9">
      <w:pPr>
        <w:rPr>
          <w:b/>
          <w:sz w:val="32"/>
        </w:rPr>
      </w:pPr>
    </w:p>
    <w:p w14:paraId="2867215D" w14:textId="77777777" w:rsidR="00057FF9" w:rsidRDefault="00057FF9">
      <w:pPr>
        <w:spacing w:before="63"/>
        <w:rPr>
          <w:b/>
          <w:sz w:val="32"/>
        </w:rPr>
      </w:pPr>
    </w:p>
    <w:sectPr w:rsidR="00057FF9" w:rsidSect="005D3543">
      <w:footerReference w:type="default" r:id="rId8"/>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1009" w14:textId="77777777" w:rsidR="005D3543" w:rsidRDefault="005D3543" w:rsidP="00864C58">
      <w:r>
        <w:separator/>
      </w:r>
    </w:p>
  </w:endnote>
  <w:endnote w:type="continuationSeparator" w:id="0">
    <w:p w14:paraId="1261D648" w14:textId="77777777" w:rsidR="005D3543" w:rsidRDefault="005D3543" w:rsidP="0086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venir LT Std 45 Book" w:hAnsi="Avenir LT Std 45 Book"/>
      </w:rPr>
      <w:id w:val="-1658145953"/>
      <w:docPartObj>
        <w:docPartGallery w:val="Page Numbers (Bottom of Page)"/>
        <w:docPartUnique/>
      </w:docPartObj>
    </w:sdtPr>
    <w:sdtEndPr>
      <w:rPr>
        <w:noProof/>
      </w:rPr>
    </w:sdtEndPr>
    <w:sdtContent>
      <w:p w14:paraId="30C57687" w14:textId="565ACE49" w:rsidR="009E6072" w:rsidRPr="009E6072" w:rsidRDefault="009E6072" w:rsidP="009E6072">
        <w:pPr>
          <w:spacing w:before="63"/>
          <w:rPr>
            <w:rFonts w:ascii="Avenir LT Std 45 Book" w:hAnsi="Avenir LT Std 45 Book"/>
          </w:rPr>
        </w:pPr>
        <w:r w:rsidRPr="009E6072">
          <w:rPr>
            <w:rFonts w:ascii="Avenir LT Std 45 Book" w:hAnsi="Avenir LT Std 45 Book"/>
          </w:rPr>
          <w:t>Updated</w:t>
        </w:r>
        <w:r w:rsidRPr="009E6072">
          <w:rPr>
            <w:rFonts w:ascii="Avenir LT Std 45 Book" w:hAnsi="Avenir LT Std 45 Book"/>
            <w:spacing w:val="-7"/>
          </w:rPr>
          <w:t xml:space="preserve"> </w:t>
        </w:r>
        <w:r w:rsidRPr="009E6072">
          <w:rPr>
            <w:rFonts w:ascii="Avenir LT Std 45 Book" w:hAnsi="Avenir LT Std 45 Book"/>
            <w:spacing w:val="-2"/>
          </w:rPr>
          <w:t xml:space="preserve">2.2024 </w:t>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spacing w:val="-2"/>
          </w:rPr>
          <w:tab/>
        </w:r>
        <w:r w:rsidRPr="009E6072">
          <w:rPr>
            <w:rFonts w:ascii="Avenir LT Std 45 Book" w:hAnsi="Avenir LT Std 45 Book"/>
          </w:rPr>
          <w:t xml:space="preserve"> </w:t>
        </w:r>
        <w:r w:rsidRPr="009E6072">
          <w:rPr>
            <w:rFonts w:ascii="Avenir LT Std 45 Book" w:hAnsi="Avenir LT Std 45 Book"/>
          </w:rPr>
          <w:fldChar w:fldCharType="begin"/>
        </w:r>
        <w:r w:rsidRPr="009E6072">
          <w:rPr>
            <w:rFonts w:ascii="Avenir LT Std 45 Book" w:hAnsi="Avenir LT Std 45 Book"/>
          </w:rPr>
          <w:instrText xml:space="preserve"> PAGE   \* MERGEFORMAT </w:instrText>
        </w:r>
        <w:r w:rsidRPr="009E6072">
          <w:rPr>
            <w:rFonts w:ascii="Avenir LT Std 45 Book" w:hAnsi="Avenir LT Std 45 Book"/>
          </w:rPr>
          <w:fldChar w:fldCharType="separate"/>
        </w:r>
        <w:r w:rsidRPr="009E6072">
          <w:rPr>
            <w:rFonts w:ascii="Avenir LT Std 45 Book" w:hAnsi="Avenir LT Std 45 Book"/>
            <w:noProof/>
          </w:rPr>
          <w:t>2</w:t>
        </w:r>
        <w:r w:rsidRPr="009E6072">
          <w:rPr>
            <w:rFonts w:ascii="Avenir LT Std 45 Book" w:hAnsi="Avenir LT Std 45 Book"/>
            <w:noProof/>
          </w:rPr>
          <w:fldChar w:fldCharType="end"/>
        </w:r>
        <w:r w:rsidRPr="009E6072">
          <w:rPr>
            <w:rFonts w:ascii="Avenir LT Std 45 Book" w:hAnsi="Avenir LT Std 45 Book"/>
            <w:noProof/>
          </w:rPr>
          <w:t xml:space="preserve"> of 2</w:t>
        </w:r>
      </w:p>
    </w:sdtContent>
  </w:sdt>
  <w:p w14:paraId="3138DBFA" w14:textId="6072D796" w:rsidR="00864C58" w:rsidRPr="009E6072" w:rsidRDefault="00864C58">
    <w:pPr>
      <w:pStyle w:val="Footer"/>
      <w:rPr>
        <w:rFonts w:ascii="Avenir LT Std 45 Book" w:hAnsi="Avenir LT Std 45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E4BF" w14:textId="77777777" w:rsidR="005D3543" w:rsidRDefault="005D3543" w:rsidP="00864C58">
      <w:r>
        <w:separator/>
      </w:r>
    </w:p>
  </w:footnote>
  <w:footnote w:type="continuationSeparator" w:id="0">
    <w:p w14:paraId="3385C36F" w14:textId="77777777" w:rsidR="005D3543" w:rsidRDefault="005D3543" w:rsidP="00864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21A"/>
    <w:multiLevelType w:val="hybridMultilevel"/>
    <w:tmpl w:val="3C389760"/>
    <w:lvl w:ilvl="0" w:tplc="E37A4608">
      <w:numFmt w:val="bullet"/>
      <w:lvlText w:val="☐"/>
      <w:lvlJc w:val="left"/>
      <w:pPr>
        <w:ind w:left="452" w:hanging="272"/>
      </w:pPr>
      <w:rPr>
        <w:rFonts w:ascii="MS Gothic" w:eastAsia="MS Gothic" w:hAnsi="MS Gothic" w:cs="MS Gothic" w:hint="default"/>
        <w:b/>
        <w:bCs/>
        <w:i w:val="0"/>
        <w:iCs w:val="0"/>
        <w:spacing w:val="0"/>
        <w:w w:val="99"/>
        <w:sz w:val="22"/>
        <w:szCs w:val="22"/>
        <w:lang w:val="en-US" w:eastAsia="en-US" w:bidi="ar-SA"/>
      </w:rPr>
    </w:lvl>
    <w:lvl w:ilvl="1" w:tplc="21BA24EC">
      <w:numFmt w:val="bullet"/>
      <w:lvlText w:val="•"/>
      <w:lvlJc w:val="left"/>
      <w:pPr>
        <w:ind w:left="624" w:hanging="272"/>
      </w:pPr>
      <w:rPr>
        <w:rFonts w:hint="default"/>
        <w:lang w:val="en-US" w:eastAsia="en-US" w:bidi="ar-SA"/>
      </w:rPr>
    </w:lvl>
    <w:lvl w:ilvl="2" w:tplc="E3E8BB22">
      <w:numFmt w:val="bullet"/>
      <w:lvlText w:val="•"/>
      <w:lvlJc w:val="left"/>
      <w:pPr>
        <w:ind w:left="805" w:hanging="272"/>
      </w:pPr>
      <w:rPr>
        <w:rFonts w:hint="default"/>
        <w:lang w:val="en-US" w:eastAsia="en-US" w:bidi="ar-SA"/>
      </w:rPr>
    </w:lvl>
    <w:lvl w:ilvl="3" w:tplc="B280582C">
      <w:numFmt w:val="bullet"/>
      <w:lvlText w:val="•"/>
      <w:lvlJc w:val="left"/>
      <w:pPr>
        <w:ind w:left="985" w:hanging="272"/>
      </w:pPr>
      <w:rPr>
        <w:rFonts w:hint="default"/>
        <w:lang w:val="en-US" w:eastAsia="en-US" w:bidi="ar-SA"/>
      </w:rPr>
    </w:lvl>
    <w:lvl w:ilvl="4" w:tplc="F3CEA986">
      <w:numFmt w:val="bullet"/>
      <w:lvlText w:val="•"/>
      <w:lvlJc w:val="left"/>
      <w:pPr>
        <w:ind w:left="1166" w:hanging="272"/>
      </w:pPr>
      <w:rPr>
        <w:rFonts w:hint="default"/>
        <w:lang w:val="en-US" w:eastAsia="en-US" w:bidi="ar-SA"/>
      </w:rPr>
    </w:lvl>
    <w:lvl w:ilvl="5" w:tplc="29FAD562">
      <w:numFmt w:val="bullet"/>
      <w:lvlText w:val="•"/>
      <w:lvlJc w:val="left"/>
      <w:pPr>
        <w:ind w:left="1347" w:hanging="272"/>
      </w:pPr>
      <w:rPr>
        <w:rFonts w:hint="default"/>
        <w:lang w:val="en-US" w:eastAsia="en-US" w:bidi="ar-SA"/>
      </w:rPr>
    </w:lvl>
    <w:lvl w:ilvl="6" w:tplc="D0FA95BC">
      <w:numFmt w:val="bullet"/>
      <w:lvlText w:val="•"/>
      <w:lvlJc w:val="left"/>
      <w:pPr>
        <w:ind w:left="1527" w:hanging="272"/>
      </w:pPr>
      <w:rPr>
        <w:rFonts w:hint="default"/>
        <w:lang w:val="en-US" w:eastAsia="en-US" w:bidi="ar-SA"/>
      </w:rPr>
    </w:lvl>
    <w:lvl w:ilvl="7" w:tplc="CE1A4D08">
      <w:numFmt w:val="bullet"/>
      <w:lvlText w:val="•"/>
      <w:lvlJc w:val="left"/>
      <w:pPr>
        <w:ind w:left="1708" w:hanging="272"/>
      </w:pPr>
      <w:rPr>
        <w:rFonts w:hint="default"/>
        <w:lang w:val="en-US" w:eastAsia="en-US" w:bidi="ar-SA"/>
      </w:rPr>
    </w:lvl>
    <w:lvl w:ilvl="8" w:tplc="B5702F7A">
      <w:numFmt w:val="bullet"/>
      <w:lvlText w:val="•"/>
      <w:lvlJc w:val="left"/>
      <w:pPr>
        <w:ind w:left="1889" w:hanging="272"/>
      </w:pPr>
      <w:rPr>
        <w:rFonts w:hint="default"/>
        <w:lang w:val="en-US" w:eastAsia="en-US" w:bidi="ar-SA"/>
      </w:rPr>
    </w:lvl>
  </w:abstractNum>
  <w:abstractNum w:abstractNumId="1" w15:restartNumberingAfterBreak="0">
    <w:nsid w:val="0BB265E1"/>
    <w:multiLevelType w:val="hybridMultilevel"/>
    <w:tmpl w:val="AB4AA0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A31B7"/>
    <w:multiLevelType w:val="hybridMultilevel"/>
    <w:tmpl w:val="7F3A4980"/>
    <w:lvl w:ilvl="0" w:tplc="65723888">
      <w:start w:val="1"/>
      <w:numFmt w:val="bullet"/>
      <w:lvlText w:val="o"/>
      <w:lvlJc w:val="left"/>
      <w:pPr>
        <w:ind w:left="1080" w:hanging="360"/>
      </w:pPr>
      <w:rPr>
        <w:rFonts w:ascii="Wingdings" w:hAnsi="Wingdings" w:hint="default"/>
        <w:b/>
        <w:bCs/>
        <w:i w:val="0"/>
        <w:iCs w:val="0"/>
        <w:spacing w:val="0"/>
        <w:w w:val="99"/>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F516BB"/>
    <w:multiLevelType w:val="hybridMultilevel"/>
    <w:tmpl w:val="554CA834"/>
    <w:lvl w:ilvl="0" w:tplc="43DEF3B4">
      <w:numFmt w:val="bullet"/>
      <w:lvlText w:val="☐"/>
      <w:lvlJc w:val="left"/>
      <w:pPr>
        <w:ind w:left="379" w:hanging="272"/>
      </w:pPr>
      <w:rPr>
        <w:rFonts w:ascii="MS Gothic" w:eastAsia="MS Gothic" w:hAnsi="MS Gothic" w:cs="MS Gothic" w:hint="default"/>
        <w:b/>
        <w:bCs/>
        <w:i w:val="0"/>
        <w:iCs w:val="0"/>
        <w:spacing w:val="0"/>
        <w:w w:val="99"/>
        <w:sz w:val="22"/>
        <w:szCs w:val="22"/>
        <w:lang w:val="en-US" w:eastAsia="en-US" w:bidi="ar-SA"/>
      </w:rPr>
    </w:lvl>
    <w:lvl w:ilvl="1" w:tplc="E96EB528">
      <w:numFmt w:val="bullet"/>
      <w:lvlText w:val="•"/>
      <w:lvlJc w:val="left"/>
      <w:pPr>
        <w:ind w:left="532" w:hanging="272"/>
      </w:pPr>
      <w:rPr>
        <w:rFonts w:hint="default"/>
        <w:lang w:val="en-US" w:eastAsia="en-US" w:bidi="ar-SA"/>
      </w:rPr>
    </w:lvl>
    <w:lvl w:ilvl="2" w:tplc="4E1CF6AA">
      <w:numFmt w:val="bullet"/>
      <w:lvlText w:val="•"/>
      <w:lvlJc w:val="left"/>
      <w:pPr>
        <w:ind w:left="685" w:hanging="272"/>
      </w:pPr>
      <w:rPr>
        <w:rFonts w:hint="default"/>
        <w:lang w:val="en-US" w:eastAsia="en-US" w:bidi="ar-SA"/>
      </w:rPr>
    </w:lvl>
    <w:lvl w:ilvl="3" w:tplc="A33E0F54">
      <w:numFmt w:val="bullet"/>
      <w:lvlText w:val="•"/>
      <w:lvlJc w:val="left"/>
      <w:pPr>
        <w:ind w:left="837" w:hanging="272"/>
      </w:pPr>
      <w:rPr>
        <w:rFonts w:hint="default"/>
        <w:lang w:val="en-US" w:eastAsia="en-US" w:bidi="ar-SA"/>
      </w:rPr>
    </w:lvl>
    <w:lvl w:ilvl="4" w:tplc="49E0A186">
      <w:numFmt w:val="bullet"/>
      <w:lvlText w:val="•"/>
      <w:lvlJc w:val="left"/>
      <w:pPr>
        <w:ind w:left="990" w:hanging="272"/>
      </w:pPr>
      <w:rPr>
        <w:rFonts w:hint="default"/>
        <w:lang w:val="en-US" w:eastAsia="en-US" w:bidi="ar-SA"/>
      </w:rPr>
    </w:lvl>
    <w:lvl w:ilvl="5" w:tplc="08700B1A">
      <w:numFmt w:val="bullet"/>
      <w:lvlText w:val="•"/>
      <w:lvlJc w:val="left"/>
      <w:pPr>
        <w:ind w:left="1143" w:hanging="272"/>
      </w:pPr>
      <w:rPr>
        <w:rFonts w:hint="default"/>
        <w:lang w:val="en-US" w:eastAsia="en-US" w:bidi="ar-SA"/>
      </w:rPr>
    </w:lvl>
    <w:lvl w:ilvl="6" w:tplc="4754B88A">
      <w:numFmt w:val="bullet"/>
      <w:lvlText w:val="•"/>
      <w:lvlJc w:val="left"/>
      <w:pPr>
        <w:ind w:left="1295" w:hanging="272"/>
      </w:pPr>
      <w:rPr>
        <w:rFonts w:hint="default"/>
        <w:lang w:val="en-US" w:eastAsia="en-US" w:bidi="ar-SA"/>
      </w:rPr>
    </w:lvl>
    <w:lvl w:ilvl="7" w:tplc="2330679E">
      <w:numFmt w:val="bullet"/>
      <w:lvlText w:val="•"/>
      <w:lvlJc w:val="left"/>
      <w:pPr>
        <w:ind w:left="1448" w:hanging="272"/>
      </w:pPr>
      <w:rPr>
        <w:rFonts w:hint="default"/>
        <w:lang w:val="en-US" w:eastAsia="en-US" w:bidi="ar-SA"/>
      </w:rPr>
    </w:lvl>
    <w:lvl w:ilvl="8" w:tplc="6F4E6C6C">
      <w:numFmt w:val="bullet"/>
      <w:lvlText w:val="•"/>
      <w:lvlJc w:val="left"/>
      <w:pPr>
        <w:ind w:left="1601" w:hanging="272"/>
      </w:pPr>
      <w:rPr>
        <w:rFonts w:hint="default"/>
        <w:lang w:val="en-US" w:eastAsia="en-US" w:bidi="ar-SA"/>
      </w:rPr>
    </w:lvl>
  </w:abstractNum>
  <w:abstractNum w:abstractNumId="4" w15:restartNumberingAfterBreak="0">
    <w:nsid w:val="27407E24"/>
    <w:multiLevelType w:val="hybridMultilevel"/>
    <w:tmpl w:val="14789102"/>
    <w:lvl w:ilvl="0" w:tplc="87AC3252">
      <w:numFmt w:val="bullet"/>
      <w:lvlText w:val="☐"/>
      <w:lvlJc w:val="left"/>
      <w:pPr>
        <w:ind w:left="108" w:hanging="274"/>
      </w:pPr>
      <w:rPr>
        <w:rFonts w:ascii="MS Gothic" w:eastAsia="MS Gothic" w:hAnsi="MS Gothic" w:cs="MS Gothic" w:hint="default"/>
        <w:b/>
        <w:bCs/>
        <w:i w:val="0"/>
        <w:iCs w:val="0"/>
        <w:spacing w:val="0"/>
        <w:w w:val="99"/>
        <w:sz w:val="22"/>
        <w:szCs w:val="22"/>
        <w:lang w:val="en-US" w:eastAsia="en-US" w:bidi="ar-SA"/>
      </w:rPr>
    </w:lvl>
    <w:lvl w:ilvl="1" w:tplc="04D0DF1A">
      <w:numFmt w:val="bullet"/>
      <w:lvlText w:val="•"/>
      <w:lvlJc w:val="left"/>
      <w:pPr>
        <w:ind w:left="280" w:hanging="274"/>
      </w:pPr>
      <w:rPr>
        <w:rFonts w:hint="default"/>
        <w:lang w:val="en-US" w:eastAsia="en-US" w:bidi="ar-SA"/>
      </w:rPr>
    </w:lvl>
    <w:lvl w:ilvl="2" w:tplc="9C82BF48">
      <w:numFmt w:val="bullet"/>
      <w:lvlText w:val="•"/>
      <w:lvlJc w:val="left"/>
      <w:pPr>
        <w:ind w:left="461" w:hanging="274"/>
      </w:pPr>
      <w:rPr>
        <w:rFonts w:hint="default"/>
        <w:lang w:val="en-US" w:eastAsia="en-US" w:bidi="ar-SA"/>
      </w:rPr>
    </w:lvl>
    <w:lvl w:ilvl="3" w:tplc="CECE576E">
      <w:numFmt w:val="bullet"/>
      <w:lvlText w:val="•"/>
      <w:lvlJc w:val="left"/>
      <w:pPr>
        <w:ind w:left="641" w:hanging="274"/>
      </w:pPr>
      <w:rPr>
        <w:rFonts w:hint="default"/>
        <w:lang w:val="en-US" w:eastAsia="en-US" w:bidi="ar-SA"/>
      </w:rPr>
    </w:lvl>
    <w:lvl w:ilvl="4" w:tplc="7316B176">
      <w:numFmt w:val="bullet"/>
      <w:lvlText w:val="•"/>
      <w:lvlJc w:val="left"/>
      <w:pPr>
        <w:ind w:left="822" w:hanging="274"/>
      </w:pPr>
      <w:rPr>
        <w:rFonts w:hint="default"/>
        <w:lang w:val="en-US" w:eastAsia="en-US" w:bidi="ar-SA"/>
      </w:rPr>
    </w:lvl>
    <w:lvl w:ilvl="5" w:tplc="7C7286C4">
      <w:numFmt w:val="bullet"/>
      <w:lvlText w:val="•"/>
      <w:lvlJc w:val="left"/>
      <w:pPr>
        <w:ind w:left="1003" w:hanging="274"/>
      </w:pPr>
      <w:rPr>
        <w:rFonts w:hint="default"/>
        <w:lang w:val="en-US" w:eastAsia="en-US" w:bidi="ar-SA"/>
      </w:rPr>
    </w:lvl>
    <w:lvl w:ilvl="6" w:tplc="B742EFF6">
      <w:numFmt w:val="bullet"/>
      <w:lvlText w:val="•"/>
      <w:lvlJc w:val="left"/>
      <w:pPr>
        <w:ind w:left="1183" w:hanging="274"/>
      </w:pPr>
      <w:rPr>
        <w:rFonts w:hint="default"/>
        <w:lang w:val="en-US" w:eastAsia="en-US" w:bidi="ar-SA"/>
      </w:rPr>
    </w:lvl>
    <w:lvl w:ilvl="7" w:tplc="30F244D6">
      <w:numFmt w:val="bullet"/>
      <w:lvlText w:val="•"/>
      <w:lvlJc w:val="left"/>
      <w:pPr>
        <w:ind w:left="1364" w:hanging="274"/>
      </w:pPr>
      <w:rPr>
        <w:rFonts w:hint="default"/>
        <w:lang w:val="en-US" w:eastAsia="en-US" w:bidi="ar-SA"/>
      </w:rPr>
    </w:lvl>
    <w:lvl w:ilvl="8" w:tplc="4AF87316">
      <w:numFmt w:val="bullet"/>
      <w:lvlText w:val="•"/>
      <w:lvlJc w:val="left"/>
      <w:pPr>
        <w:ind w:left="1545" w:hanging="274"/>
      </w:pPr>
      <w:rPr>
        <w:rFonts w:hint="default"/>
        <w:lang w:val="en-US" w:eastAsia="en-US" w:bidi="ar-SA"/>
      </w:rPr>
    </w:lvl>
  </w:abstractNum>
  <w:abstractNum w:abstractNumId="5" w15:restartNumberingAfterBreak="0">
    <w:nsid w:val="2A397DCA"/>
    <w:multiLevelType w:val="hybridMultilevel"/>
    <w:tmpl w:val="F86611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CE531A"/>
    <w:multiLevelType w:val="hybridMultilevel"/>
    <w:tmpl w:val="B6AA1602"/>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7" w15:restartNumberingAfterBreak="0">
    <w:nsid w:val="3230210F"/>
    <w:multiLevelType w:val="hybridMultilevel"/>
    <w:tmpl w:val="C5FE13AA"/>
    <w:lvl w:ilvl="0" w:tplc="04090001">
      <w:start w:val="1"/>
      <w:numFmt w:val="bullet"/>
      <w:lvlText w:val=""/>
      <w:lvlJc w:val="left"/>
      <w:pPr>
        <w:ind w:left="720" w:hanging="360"/>
      </w:pPr>
      <w:rPr>
        <w:rFonts w:ascii="Symbol" w:hAnsi="Symbol" w:hint="default"/>
        <w:b/>
        <w:bCs/>
        <w:i w:val="0"/>
        <w:iCs w:val="0"/>
        <w:spacing w:val="0"/>
        <w:w w:val="99"/>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9413E5E"/>
    <w:multiLevelType w:val="hybridMultilevel"/>
    <w:tmpl w:val="582CE30A"/>
    <w:lvl w:ilvl="0" w:tplc="65723888">
      <w:start w:val="1"/>
      <w:numFmt w:val="bullet"/>
      <w:lvlText w:val="o"/>
      <w:lvlJc w:val="left"/>
      <w:pPr>
        <w:ind w:left="720" w:hanging="360"/>
      </w:pPr>
      <w:rPr>
        <w:rFonts w:ascii="Wingdings" w:hAnsi="Wingdings" w:hint="default"/>
        <w:b/>
        <w:bCs/>
        <w:i w:val="0"/>
        <w:iCs w:val="0"/>
        <w:spacing w:val="0"/>
        <w:w w:val="99"/>
        <w:sz w:val="24"/>
        <w:szCs w:val="24"/>
        <w:lang w:val="en-US" w:eastAsia="en-US" w:bidi="ar-SA"/>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35BBC"/>
    <w:multiLevelType w:val="hybridMultilevel"/>
    <w:tmpl w:val="F434F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F875A5"/>
    <w:multiLevelType w:val="hybridMultilevel"/>
    <w:tmpl w:val="128CCCEC"/>
    <w:lvl w:ilvl="0" w:tplc="2070ECC4">
      <w:numFmt w:val="bullet"/>
      <w:lvlText w:val="☐"/>
      <w:lvlJc w:val="left"/>
      <w:pPr>
        <w:ind w:left="331" w:hanging="224"/>
      </w:pPr>
      <w:rPr>
        <w:rFonts w:ascii="MS Gothic" w:eastAsia="MS Gothic" w:hAnsi="MS Gothic" w:cs="MS Gothic" w:hint="default"/>
        <w:b/>
        <w:bCs/>
        <w:i w:val="0"/>
        <w:iCs w:val="0"/>
        <w:spacing w:val="2"/>
        <w:w w:val="99"/>
        <w:sz w:val="20"/>
        <w:szCs w:val="20"/>
        <w:lang w:val="en-US" w:eastAsia="en-US" w:bidi="ar-SA"/>
      </w:rPr>
    </w:lvl>
    <w:lvl w:ilvl="1" w:tplc="D4BA7958">
      <w:numFmt w:val="bullet"/>
      <w:lvlText w:val="•"/>
      <w:lvlJc w:val="left"/>
      <w:pPr>
        <w:ind w:left="496" w:hanging="224"/>
      </w:pPr>
      <w:rPr>
        <w:rFonts w:hint="default"/>
        <w:lang w:val="en-US" w:eastAsia="en-US" w:bidi="ar-SA"/>
      </w:rPr>
    </w:lvl>
    <w:lvl w:ilvl="2" w:tplc="B2B45474">
      <w:numFmt w:val="bullet"/>
      <w:lvlText w:val="•"/>
      <w:lvlJc w:val="left"/>
      <w:pPr>
        <w:ind w:left="653" w:hanging="224"/>
      </w:pPr>
      <w:rPr>
        <w:rFonts w:hint="default"/>
        <w:lang w:val="en-US" w:eastAsia="en-US" w:bidi="ar-SA"/>
      </w:rPr>
    </w:lvl>
    <w:lvl w:ilvl="3" w:tplc="413E4AE6">
      <w:numFmt w:val="bullet"/>
      <w:lvlText w:val="•"/>
      <w:lvlJc w:val="left"/>
      <w:pPr>
        <w:ind w:left="809" w:hanging="224"/>
      </w:pPr>
      <w:rPr>
        <w:rFonts w:hint="default"/>
        <w:lang w:val="en-US" w:eastAsia="en-US" w:bidi="ar-SA"/>
      </w:rPr>
    </w:lvl>
    <w:lvl w:ilvl="4" w:tplc="E84C52F0">
      <w:numFmt w:val="bullet"/>
      <w:lvlText w:val="•"/>
      <w:lvlJc w:val="left"/>
      <w:pPr>
        <w:ind w:left="966" w:hanging="224"/>
      </w:pPr>
      <w:rPr>
        <w:rFonts w:hint="default"/>
        <w:lang w:val="en-US" w:eastAsia="en-US" w:bidi="ar-SA"/>
      </w:rPr>
    </w:lvl>
    <w:lvl w:ilvl="5" w:tplc="2152A86C">
      <w:numFmt w:val="bullet"/>
      <w:lvlText w:val="•"/>
      <w:lvlJc w:val="left"/>
      <w:pPr>
        <w:ind w:left="1123" w:hanging="224"/>
      </w:pPr>
      <w:rPr>
        <w:rFonts w:hint="default"/>
        <w:lang w:val="en-US" w:eastAsia="en-US" w:bidi="ar-SA"/>
      </w:rPr>
    </w:lvl>
    <w:lvl w:ilvl="6" w:tplc="BC4089DE">
      <w:numFmt w:val="bullet"/>
      <w:lvlText w:val="•"/>
      <w:lvlJc w:val="left"/>
      <w:pPr>
        <w:ind w:left="1279" w:hanging="224"/>
      </w:pPr>
      <w:rPr>
        <w:rFonts w:hint="default"/>
        <w:lang w:val="en-US" w:eastAsia="en-US" w:bidi="ar-SA"/>
      </w:rPr>
    </w:lvl>
    <w:lvl w:ilvl="7" w:tplc="7D5A6DB0">
      <w:numFmt w:val="bullet"/>
      <w:lvlText w:val="•"/>
      <w:lvlJc w:val="left"/>
      <w:pPr>
        <w:ind w:left="1436" w:hanging="224"/>
      </w:pPr>
      <w:rPr>
        <w:rFonts w:hint="default"/>
        <w:lang w:val="en-US" w:eastAsia="en-US" w:bidi="ar-SA"/>
      </w:rPr>
    </w:lvl>
    <w:lvl w:ilvl="8" w:tplc="7F6605AC">
      <w:numFmt w:val="bullet"/>
      <w:lvlText w:val="•"/>
      <w:lvlJc w:val="left"/>
      <w:pPr>
        <w:ind w:left="1593" w:hanging="224"/>
      </w:pPr>
      <w:rPr>
        <w:rFonts w:hint="default"/>
        <w:lang w:val="en-US" w:eastAsia="en-US" w:bidi="ar-SA"/>
      </w:rPr>
    </w:lvl>
  </w:abstractNum>
  <w:abstractNum w:abstractNumId="11" w15:restartNumberingAfterBreak="0">
    <w:nsid w:val="42033726"/>
    <w:multiLevelType w:val="hybridMultilevel"/>
    <w:tmpl w:val="C436B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664E85"/>
    <w:multiLevelType w:val="hybridMultilevel"/>
    <w:tmpl w:val="16D8E082"/>
    <w:lvl w:ilvl="0" w:tplc="6E1A712C">
      <w:numFmt w:val="bullet"/>
      <w:lvlText w:val="☐"/>
      <w:lvlJc w:val="left"/>
      <w:pPr>
        <w:ind w:left="108" w:hanging="272"/>
      </w:pPr>
      <w:rPr>
        <w:rFonts w:ascii="MS Gothic" w:eastAsia="MS Gothic" w:hAnsi="MS Gothic" w:cs="MS Gothic" w:hint="default"/>
        <w:b/>
        <w:bCs/>
        <w:i w:val="0"/>
        <w:iCs w:val="0"/>
        <w:spacing w:val="0"/>
        <w:w w:val="99"/>
        <w:sz w:val="22"/>
        <w:szCs w:val="22"/>
        <w:lang w:val="en-US" w:eastAsia="en-US" w:bidi="ar-SA"/>
      </w:rPr>
    </w:lvl>
    <w:lvl w:ilvl="1" w:tplc="32B81624">
      <w:numFmt w:val="bullet"/>
      <w:lvlText w:val="•"/>
      <w:lvlJc w:val="left"/>
      <w:pPr>
        <w:ind w:left="280" w:hanging="272"/>
      </w:pPr>
      <w:rPr>
        <w:rFonts w:hint="default"/>
        <w:lang w:val="en-US" w:eastAsia="en-US" w:bidi="ar-SA"/>
      </w:rPr>
    </w:lvl>
    <w:lvl w:ilvl="2" w:tplc="E290390A">
      <w:numFmt w:val="bullet"/>
      <w:lvlText w:val="•"/>
      <w:lvlJc w:val="left"/>
      <w:pPr>
        <w:ind w:left="461" w:hanging="272"/>
      </w:pPr>
      <w:rPr>
        <w:rFonts w:hint="default"/>
        <w:lang w:val="en-US" w:eastAsia="en-US" w:bidi="ar-SA"/>
      </w:rPr>
    </w:lvl>
    <w:lvl w:ilvl="3" w:tplc="A8E2547E">
      <w:numFmt w:val="bullet"/>
      <w:lvlText w:val="•"/>
      <w:lvlJc w:val="left"/>
      <w:pPr>
        <w:ind w:left="641" w:hanging="272"/>
      </w:pPr>
      <w:rPr>
        <w:rFonts w:hint="default"/>
        <w:lang w:val="en-US" w:eastAsia="en-US" w:bidi="ar-SA"/>
      </w:rPr>
    </w:lvl>
    <w:lvl w:ilvl="4" w:tplc="ECB6B4BA">
      <w:numFmt w:val="bullet"/>
      <w:lvlText w:val="•"/>
      <w:lvlJc w:val="left"/>
      <w:pPr>
        <w:ind w:left="822" w:hanging="272"/>
      </w:pPr>
      <w:rPr>
        <w:rFonts w:hint="default"/>
        <w:lang w:val="en-US" w:eastAsia="en-US" w:bidi="ar-SA"/>
      </w:rPr>
    </w:lvl>
    <w:lvl w:ilvl="5" w:tplc="FB30274C">
      <w:numFmt w:val="bullet"/>
      <w:lvlText w:val="•"/>
      <w:lvlJc w:val="left"/>
      <w:pPr>
        <w:ind w:left="1003" w:hanging="272"/>
      </w:pPr>
      <w:rPr>
        <w:rFonts w:hint="default"/>
        <w:lang w:val="en-US" w:eastAsia="en-US" w:bidi="ar-SA"/>
      </w:rPr>
    </w:lvl>
    <w:lvl w:ilvl="6" w:tplc="DC30B2E6">
      <w:numFmt w:val="bullet"/>
      <w:lvlText w:val="•"/>
      <w:lvlJc w:val="left"/>
      <w:pPr>
        <w:ind w:left="1183" w:hanging="272"/>
      </w:pPr>
      <w:rPr>
        <w:rFonts w:hint="default"/>
        <w:lang w:val="en-US" w:eastAsia="en-US" w:bidi="ar-SA"/>
      </w:rPr>
    </w:lvl>
    <w:lvl w:ilvl="7" w:tplc="98FEDFC8">
      <w:numFmt w:val="bullet"/>
      <w:lvlText w:val="•"/>
      <w:lvlJc w:val="left"/>
      <w:pPr>
        <w:ind w:left="1364" w:hanging="272"/>
      </w:pPr>
      <w:rPr>
        <w:rFonts w:hint="default"/>
        <w:lang w:val="en-US" w:eastAsia="en-US" w:bidi="ar-SA"/>
      </w:rPr>
    </w:lvl>
    <w:lvl w:ilvl="8" w:tplc="9EE68C54">
      <w:numFmt w:val="bullet"/>
      <w:lvlText w:val="•"/>
      <w:lvlJc w:val="left"/>
      <w:pPr>
        <w:ind w:left="1545" w:hanging="272"/>
      </w:pPr>
      <w:rPr>
        <w:rFonts w:hint="default"/>
        <w:lang w:val="en-US" w:eastAsia="en-US" w:bidi="ar-SA"/>
      </w:rPr>
    </w:lvl>
  </w:abstractNum>
  <w:abstractNum w:abstractNumId="13" w15:restartNumberingAfterBreak="0">
    <w:nsid w:val="604E67BE"/>
    <w:multiLevelType w:val="hybridMultilevel"/>
    <w:tmpl w:val="43D23A78"/>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4" w15:restartNumberingAfterBreak="0">
    <w:nsid w:val="704D094F"/>
    <w:multiLevelType w:val="hybridMultilevel"/>
    <w:tmpl w:val="87182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6E46E7"/>
    <w:multiLevelType w:val="hybridMultilevel"/>
    <w:tmpl w:val="A5506B22"/>
    <w:lvl w:ilvl="0" w:tplc="52A4B6F4">
      <w:numFmt w:val="bullet"/>
      <w:lvlText w:val="☐"/>
      <w:lvlJc w:val="left"/>
      <w:pPr>
        <w:ind w:left="108" w:hanging="274"/>
      </w:pPr>
      <w:rPr>
        <w:rFonts w:ascii="MS Gothic" w:eastAsia="MS Gothic" w:hAnsi="MS Gothic" w:cs="MS Gothic" w:hint="default"/>
        <w:b/>
        <w:bCs/>
        <w:i w:val="0"/>
        <w:iCs w:val="0"/>
        <w:spacing w:val="0"/>
        <w:w w:val="99"/>
        <w:sz w:val="22"/>
        <w:szCs w:val="22"/>
        <w:lang w:val="en-US" w:eastAsia="en-US" w:bidi="ar-SA"/>
      </w:rPr>
    </w:lvl>
    <w:lvl w:ilvl="1" w:tplc="248A2CB2">
      <w:numFmt w:val="bullet"/>
      <w:lvlText w:val="•"/>
      <w:lvlJc w:val="left"/>
      <w:pPr>
        <w:ind w:left="280" w:hanging="274"/>
      </w:pPr>
      <w:rPr>
        <w:rFonts w:hint="default"/>
        <w:lang w:val="en-US" w:eastAsia="en-US" w:bidi="ar-SA"/>
      </w:rPr>
    </w:lvl>
    <w:lvl w:ilvl="2" w:tplc="01AA5174">
      <w:numFmt w:val="bullet"/>
      <w:lvlText w:val="•"/>
      <w:lvlJc w:val="left"/>
      <w:pPr>
        <w:ind w:left="461" w:hanging="274"/>
      </w:pPr>
      <w:rPr>
        <w:rFonts w:hint="default"/>
        <w:lang w:val="en-US" w:eastAsia="en-US" w:bidi="ar-SA"/>
      </w:rPr>
    </w:lvl>
    <w:lvl w:ilvl="3" w:tplc="68DE9010">
      <w:numFmt w:val="bullet"/>
      <w:lvlText w:val="•"/>
      <w:lvlJc w:val="left"/>
      <w:pPr>
        <w:ind w:left="641" w:hanging="274"/>
      </w:pPr>
      <w:rPr>
        <w:rFonts w:hint="default"/>
        <w:lang w:val="en-US" w:eastAsia="en-US" w:bidi="ar-SA"/>
      </w:rPr>
    </w:lvl>
    <w:lvl w:ilvl="4" w:tplc="3AA641B0">
      <w:numFmt w:val="bullet"/>
      <w:lvlText w:val="•"/>
      <w:lvlJc w:val="left"/>
      <w:pPr>
        <w:ind w:left="822" w:hanging="274"/>
      </w:pPr>
      <w:rPr>
        <w:rFonts w:hint="default"/>
        <w:lang w:val="en-US" w:eastAsia="en-US" w:bidi="ar-SA"/>
      </w:rPr>
    </w:lvl>
    <w:lvl w:ilvl="5" w:tplc="48369786">
      <w:numFmt w:val="bullet"/>
      <w:lvlText w:val="•"/>
      <w:lvlJc w:val="left"/>
      <w:pPr>
        <w:ind w:left="1003" w:hanging="274"/>
      </w:pPr>
      <w:rPr>
        <w:rFonts w:hint="default"/>
        <w:lang w:val="en-US" w:eastAsia="en-US" w:bidi="ar-SA"/>
      </w:rPr>
    </w:lvl>
    <w:lvl w:ilvl="6" w:tplc="7E642770">
      <w:numFmt w:val="bullet"/>
      <w:lvlText w:val="•"/>
      <w:lvlJc w:val="left"/>
      <w:pPr>
        <w:ind w:left="1183" w:hanging="274"/>
      </w:pPr>
      <w:rPr>
        <w:rFonts w:hint="default"/>
        <w:lang w:val="en-US" w:eastAsia="en-US" w:bidi="ar-SA"/>
      </w:rPr>
    </w:lvl>
    <w:lvl w:ilvl="7" w:tplc="686C7B34">
      <w:numFmt w:val="bullet"/>
      <w:lvlText w:val="•"/>
      <w:lvlJc w:val="left"/>
      <w:pPr>
        <w:ind w:left="1364" w:hanging="274"/>
      </w:pPr>
      <w:rPr>
        <w:rFonts w:hint="default"/>
        <w:lang w:val="en-US" w:eastAsia="en-US" w:bidi="ar-SA"/>
      </w:rPr>
    </w:lvl>
    <w:lvl w:ilvl="8" w:tplc="EDE034E4">
      <w:numFmt w:val="bullet"/>
      <w:lvlText w:val="•"/>
      <w:lvlJc w:val="left"/>
      <w:pPr>
        <w:ind w:left="1545" w:hanging="274"/>
      </w:pPr>
      <w:rPr>
        <w:rFonts w:hint="default"/>
        <w:lang w:val="en-US" w:eastAsia="en-US" w:bidi="ar-SA"/>
      </w:rPr>
    </w:lvl>
  </w:abstractNum>
  <w:abstractNum w:abstractNumId="16" w15:restartNumberingAfterBreak="0">
    <w:nsid w:val="7D917D46"/>
    <w:multiLevelType w:val="hybridMultilevel"/>
    <w:tmpl w:val="50568820"/>
    <w:lvl w:ilvl="0" w:tplc="A13644A8">
      <w:numFmt w:val="bullet"/>
      <w:lvlText w:val="☐"/>
      <w:lvlJc w:val="left"/>
      <w:pPr>
        <w:ind w:left="108" w:hanging="272"/>
      </w:pPr>
      <w:rPr>
        <w:rFonts w:ascii="MS Gothic" w:eastAsia="MS Gothic" w:hAnsi="MS Gothic" w:cs="MS Gothic" w:hint="default"/>
        <w:b/>
        <w:bCs/>
        <w:i w:val="0"/>
        <w:iCs w:val="0"/>
        <w:spacing w:val="0"/>
        <w:w w:val="99"/>
        <w:sz w:val="22"/>
        <w:szCs w:val="22"/>
        <w:lang w:val="en-US" w:eastAsia="en-US" w:bidi="ar-SA"/>
      </w:rPr>
    </w:lvl>
    <w:lvl w:ilvl="1" w:tplc="3BA6E1F4">
      <w:numFmt w:val="bullet"/>
      <w:lvlText w:val="•"/>
      <w:lvlJc w:val="left"/>
      <w:pPr>
        <w:ind w:left="280" w:hanging="272"/>
      </w:pPr>
      <w:rPr>
        <w:rFonts w:hint="default"/>
        <w:lang w:val="en-US" w:eastAsia="en-US" w:bidi="ar-SA"/>
      </w:rPr>
    </w:lvl>
    <w:lvl w:ilvl="2" w:tplc="FEC68472">
      <w:numFmt w:val="bullet"/>
      <w:lvlText w:val="•"/>
      <w:lvlJc w:val="left"/>
      <w:pPr>
        <w:ind w:left="461" w:hanging="272"/>
      </w:pPr>
      <w:rPr>
        <w:rFonts w:hint="default"/>
        <w:lang w:val="en-US" w:eastAsia="en-US" w:bidi="ar-SA"/>
      </w:rPr>
    </w:lvl>
    <w:lvl w:ilvl="3" w:tplc="7416D690">
      <w:numFmt w:val="bullet"/>
      <w:lvlText w:val="•"/>
      <w:lvlJc w:val="left"/>
      <w:pPr>
        <w:ind w:left="641" w:hanging="272"/>
      </w:pPr>
      <w:rPr>
        <w:rFonts w:hint="default"/>
        <w:lang w:val="en-US" w:eastAsia="en-US" w:bidi="ar-SA"/>
      </w:rPr>
    </w:lvl>
    <w:lvl w:ilvl="4" w:tplc="1280194C">
      <w:numFmt w:val="bullet"/>
      <w:lvlText w:val="•"/>
      <w:lvlJc w:val="left"/>
      <w:pPr>
        <w:ind w:left="822" w:hanging="272"/>
      </w:pPr>
      <w:rPr>
        <w:rFonts w:hint="default"/>
        <w:lang w:val="en-US" w:eastAsia="en-US" w:bidi="ar-SA"/>
      </w:rPr>
    </w:lvl>
    <w:lvl w:ilvl="5" w:tplc="F678EA88">
      <w:numFmt w:val="bullet"/>
      <w:lvlText w:val="•"/>
      <w:lvlJc w:val="left"/>
      <w:pPr>
        <w:ind w:left="1003" w:hanging="272"/>
      </w:pPr>
      <w:rPr>
        <w:rFonts w:hint="default"/>
        <w:lang w:val="en-US" w:eastAsia="en-US" w:bidi="ar-SA"/>
      </w:rPr>
    </w:lvl>
    <w:lvl w:ilvl="6" w:tplc="1A302BB0">
      <w:numFmt w:val="bullet"/>
      <w:lvlText w:val="•"/>
      <w:lvlJc w:val="left"/>
      <w:pPr>
        <w:ind w:left="1183" w:hanging="272"/>
      </w:pPr>
      <w:rPr>
        <w:rFonts w:hint="default"/>
        <w:lang w:val="en-US" w:eastAsia="en-US" w:bidi="ar-SA"/>
      </w:rPr>
    </w:lvl>
    <w:lvl w:ilvl="7" w:tplc="79CCF4DA">
      <w:numFmt w:val="bullet"/>
      <w:lvlText w:val="•"/>
      <w:lvlJc w:val="left"/>
      <w:pPr>
        <w:ind w:left="1364" w:hanging="272"/>
      </w:pPr>
      <w:rPr>
        <w:rFonts w:hint="default"/>
        <w:lang w:val="en-US" w:eastAsia="en-US" w:bidi="ar-SA"/>
      </w:rPr>
    </w:lvl>
    <w:lvl w:ilvl="8" w:tplc="D21C2CBA">
      <w:numFmt w:val="bullet"/>
      <w:lvlText w:val="•"/>
      <w:lvlJc w:val="left"/>
      <w:pPr>
        <w:ind w:left="1545" w:hanging="272"/>
      </w:pPr>
      <w:rPr>
        <w:rFonts w:hint="default"/>
        <w:lang w:val="en-US" w:eastAsia="en-US" w:bidi="ar-SA"/>
      </w:rPr>
    </w:lvl>
  </w:abstractNum>
  <w:num w:numId="1" w16cid:durableId="788280213">
    <w:abstractNumId w:val="10"/>
  </w:num>
  <w:num w:numId="2" w16cid:durableId="73088486">
    <w:abstractNumId w:val="15"/>
  </w:num>
  <w:num w:numId="3" w16cid:durableId="1745296950">
    <w:abstractNumId w:val="3"/>
  </w:num>
  <w:num w:numId="4" w16cid:durableId="2071805576">
    <w:abstractNumId w:val="16"/>
  </w:num>
  <w:num w:numId="5" w16cid:durableId="386954700">
    <w:abstractNumId w:val="12"/>
  </w:num>
  <w:num w:numId="6" w16cid:durableId="1222249264">
    <w:abstractNumId w:val="0"/>
  </w:num>
  <w:num w:numId="7" w16cid:durableId="986981617">
    <w:abstractNumId w:val="4"/>
  </w:num>
  <w:num w:numId="8" w16cid:durableId="1369834598">
    <w:abstractNumId w:val="13"/>
  </w:num>
  <w:num w:numId="9" w16cid:durableId="809518825">
    <w:abstractNumId w:val="6"/>
  </w:num>
  <w:num w:numId="10" w16cid:durableId="1924221818">
    <w:abstractNumId w:val="8"/>
  </w:num>
  <w:num w:numId="11" w16cid:durableId="1878396460">
    <w:abstractNumId w:val="7"/>
  </w:num>
  <w:num w:numId="12" w16cid:durableId="2090729916">
    <w:abstractNumId w:val="9"/>
  </w:num>
  <w:num w:numId="13" w16cid:durableId="1769084975">
    <w:abstractNumId w:val="1"/>
  </w:num>
  <w:num w:numId="14" w16cid:durableId="725835594">
    <w:abstractNumId w:val="14"/>
  </w:num>
  <w:num w:numId="15" w16cid:durableId="1011957787">
    <w:abstractNumId w:val="2"/>
  </w:num>
  <w:num w:numId="16" w16cid:durableId="1038165706">
    <w:abstractNumId w:val="11"/>
  </w:num>
  <w:num w:numId="17" w16cid:durableId="527641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F9"/>
    <w:rsid w:val="00057FF9"/>
    <w:rsid w:val="000915E7"/>
    <w:rsid w:val="002300F6"/>
    <w:rsid w:val="005D3543"/>
    <w:rsid w:val="006D1051"/>
    <w:rsid w:val="00801766"/>
    <w:rsid w:val="00864C58"/>
    <w:rsid w:val="009E6072"/>
    <w:rsid w:val="00B459C7"/>
    <w:rsid w:val="00B87479"/>
    <w:rsid w:val="00E34E3C"/>
    <w:rsid w:val="00F31AE8"/>
    <w:rsid w:val="00FD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4ADB5"/>
  <w15:docId w15:val="{4BC92B25-4686-4C26-9056-29730104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64"/>
    </w:pPr>
  </w:style>
  <w:style w:type="table" w:styleId="GridTable2-Accent1">
    <w:name w:val="Grid Table 2 Accent 1"/>
    <w:basedOn w:val="TableNormal"/>
    <w:uiPriority w:val="47"/>
    <w:rsid w:val="00FD4869"/>
    <w:tblPr>
      <w:tblStyleRowBandSize w:val="1"/>
      <w:tblStyleColBandSize w:val="1"/>
      <w:tblBorders>
        <w:top w:val="single" w:sz="2" w:space="0" w:color="59BFDF" w:themeColor="accent1" w:themeTint="99"/>
        <w:bottom w:val="single" w:sz="2" w:space="0" w:color="59BFDF" w:themeColor="accent1" w:themeTint="99"/>
        <w:insideH w:val="single" w:sz="2" w:space="0" w:color="59BFDF" w:themeColor="accent1" w:themeTint="99"/>
        <w:insideV w:val="single" w:sz="2" w:space="0" w:color="59BFDF" w:themeColor="accent1" w:themeTint="99"/>
      </w:tblBorders>
    </w:tblPr>
    <w:tblStylePr w:type="firstRow">
      <w:rPr>
        <w:b/>
        <w:bCs/>
      </w:rPr>
      <w:tblPr/>
      <w:tcPr>
        <w:tcBorders>
          <w:top w:val="nil"/>
          <w:bottom w:val="single" w:sz="12" w:space="0" w:color="59BFDF" w:themeColor="accent1" w:themeTint="99"/>
          <w:insideH w:val="nil"/>
          <w:insideV w:val="nil"/>
        </w:tcBorders>
        <w:shd w:val="clear" w:color="auto" w:fill="FFFFFF" w:themeFill="background1"/>
      </w:tcPr>
    </w:tblStylePr>
    <w:tblStylePr w:type="lastRow">
      <w:rPr>
        <w:b/>
        <w:bCs/>
      </w:rPr>
      <w:tblPr/>
      <w:tcPr>
        <w:tcBorders>
          <w:top w:val="double" w:sz="2" w:space="0" w:color="59BF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9F4" w:themeFill="accent1" w:themeFillTint="33"/>
      </w:tcPr>
    </w:tblStylePr>
    <w:tblStylePr w:type="band1Horz">
      <w:tblPr/>
      <w:tcPr>
        <w:shd w:val="clear" w:color="auto" w:fill="C7E9F4" w:themeFill="accent1" w:themeFillTint="33"/>
      </w:tcPr>
    </w:tblStylePr>
  </w:style>
  <w:style w:type="paragraph" w:styleId="Header">
    <w:name w:val="header"/>
    <w:basedOn w:val="Normal"/>
    <w:link w:val="HeaderChar"/>
    <w:uiPriority w:val="99"/>
    <w:unhideWhenUsed/>
    <w:rsid w:val="00864C58"/>
    <w:pPr>
      <w:tabs>
        <w:tab w:val="center" w:pos="4680"/>
        <w:tab w:val="right" w:pos="9360"/>
      </w:tabs>
    </w:pPr>
  </w:style>
  <w:style w:type="character" w:customStyle="1" w:styleId="HeaderChar">
    <w:name w:val="Header Char"/>
    <w:basedOn w:val="DefaultParagraphFont"/>
    <w:link w:val="Header"/>
    <w:uiPriority w:val="99"/>
    <w:rsid w:val="00864C58"/>
    <w:rPr>
      <w:rFonts w:ascii="Calibri" w:eastAsia="Calibri" w:hAnsi="Calibri" w:cs="Calibri"/>
    </w:rPr>
  </w:style>
  <w:style w:type="paragraph" w:styleId="Footer">
    <w:name w:val="footer"/>
    <w:basedOn w:val="Normal"/>
    <w:link w:val="FooterChar"/>
    <w:uiPriority w:val="99"/>
    <w:unhideWhenUsed/>
    <w:rsid w:val="00864C58"/>
    <w:pPr>
      <w:tabs>
        <w:tab w:val="center" w:pos="4680"/>
        <w:tab w:val="right" w:pos="9360"/>
      </w:tabs>
    </w:pPr>
  </w:style>
  <w:style w:type="character" w:customStyle="1" w:styleId="FooterChar">
    <w:name w:val="Footer Char"/>
    <w:basedOn w:val="DefaultParagraphFont"/>
    <w:link w:val="Footer"/>
    <w:uiPriority w:val="99"/>
    <w:rsid w:val="00864C5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IAFN Colors">
      <a:dk1>
        <a:srgbClr val="155C72"/>
      </a:dk1>
      <a:lt1>
        <a:srgbClr val="FFFFFF"/>
      </a:lt1>
      <a:dk2>
        <a:srgbClr val="4A5356"/>
      </a:dk2>
      <a:lt2>
        <a:srgbClr val="E8E3CE"/>
      </a:lt2>
      <a:accent1>
        <a:srgbClr val="1D7B99"/>
      </a:accent1>
      <a:accent2>
        <a:srgbClr val="5DB6CE"/>
      </a:accent2>
      <a:accent3>
        <a:srgbClr val="F36D26"/>
      </a:accent3>
      <a:accent4>
        <a:srgbClr val="665F9E"/>
      </a:accent4>
      <a:accent5>
        <a:srgbClr val="8AC865"/>
      </a:accent5>
      <a:accent6>
        <a:srgbClr val="A0988C"/>
      </a:accent6>
      <a:hlink>
        <a:srgbClr val="00B0F0"/>
      </a:hlink>
      <a:folHlink>
        <a:srgbClr val="738F9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American Nurses Association</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Kendria Jackson</dc:creator>
  <cp:lastModifiedBy>Margaret Glembocki</cp:lastModifiedBy>
  <cp:revision>2</cp:revision>
  <dcterms:created xsi:type="dcterms:W3CDTF">2024-02-27T22:30:00Z</dcterms:created>
  <dcterms:modified xsi:type="dcterms:W3CDTF">2024-02-27T22:30:00Z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Acrobat PDFMaker 22 for Word</vt:lpwstr>
  </property>
  <property fmtid="{D5CDD505-2E9C-101B-9397-08002B2CF9AE}" pid="4" name="LastSaved">
    <vt:filetime>2024-02-16T00:00:00Z</vt:filetime>
  </property>
  <property fmtid="{D5CDD505-2E9C-101B-9397-08002B2CF9AE}" pid="5" name="Producer">
    <vt:lpwstr>Adobe PDF Library 22.3.58</vt:lpwstr>
  </property>
  <property fmtid="{D5CDD505-2E9C-101B-9397-08002B2CF9AE}" pid="6" name="SourceModified">
    <vt:lpwstr>D:20230112033937</vt:lpwstr>
  </property>
</Properties>
</file>